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5B65" w14:textId="3C9B23FF" w:rsidR="005B1756" w:rsidRDefault="005F5550">
      <w:pPr>
        <w:pStyle w:val="Heading1"/>
        <w:spacing w:before="88"/>
        <w:ind w:left="2633" w:right="2652"/>
        <w:jc w:val="center"/>
      </w:pPr>
      <w:r>
        <w:t>CMS</w:t>
      </w:r>
      <w:r w:rsidR="0084018A">
        <w:t xml:space="preserve"> I</w:t>
      </w:r>
      <w:r w:rsidR="004541C3">
        <w:t xml:space="preserve">ntellectual </w:t>
      </w:r>
      <w:r w:rsidR="0084018A">
        <w:t>P</w:t>
      </w:r>
      <w:r w:rsidR="004541C3">
        <w:t>roperty</w:t>
      </w:r>
      <w:r w:rsidR="0084018A">
        <w:t xml:space="preserve"> M</w:t>
      </w:r>
      <w:r w:rsidR="004541C3">
        <w:t>oot</w:t>
      </w:r>
      <w:r w:rsidR="0084018A">
        <w:t xml:space="preserve"> </w:t>
      </w:r>
      <w:r w:rsidR="00AE42DC">
        <w:t>202</w:t>
      </w:r>
      <w:r w:rsidR="004339E3">
        <w:t>1</w:t>
      </w:r>
    </w:p>
    <w:p w14:paraId="772FF1D4" w14:textId="77777777" w:rsidR="005B1756" w:rsidRDefault="005B1756">
      <w:pPr>
        <w:pStyle w:val="BodyText"/>
        <w:rPr>
          <w:b/>
          <w:sz w:val="26"/>
        </w:rPr>
      </w:pPr>
    </w:p>
    <w:p w14:paraId="055D3E71" w14:textId="77777777" w:rsidR="005B1756" w:rsidRDefault="005B1756">
      <w:pPr>
        <w:pStyle w:val="BodyText"/>
        <w:rPr>
          <w:b/>
          <w:sz w:val="26"/>
        </w:rPr>
      </w:pPr>
    </w:p>
    <w:p w14:paraId="6531223B" w14:textId="77777777" w:rsidR="005B1756" w:rsidRDefault="0084018A">
      <w:pPr>
        <w:spacing w:before="159"/>
        <w:ind w:left="100"/>
        <w:rPr>
          <w:b/>
          <w:sz w:val="24"/>
        </w:rPr>
      </w:pPr>
      <w:r>
        <w:rPr>
          <w:b/>
          <w:sz w:val="24"/>
        </w:rPr>
        <w:t>COMPETITION RULES AND REGULATIONS</w:t>
      </w:r>
    </w:p>
    <w:p w14:paraId="28FB1F94" w14:textId="77777777" w:rsidR="005B1756" w:rsidRDefault="005B1756">
      <w:pPr>
        <w:pStyle w:val="BodyText"/>
        <w:spacing w:before="9"/>
        <w:rPr>
          <w:b/>
          <w:sz w:val="20"/>
        </w:rPr>
      </w:pPr>
    </w:p>
    <w:p w14:paraId="44F74B0E" w14:textId="77777777" w:rsidR="005B1756" w:rsidRDefault="0084018A">
      <w:pPr>
        <w:pStyle w:val="ListParagraph"/>
        <w:numPr>
          <w:ilvl w:val="0"/>
          <w:numId w:val="2"/>
        </w:numPr>
        <w:tabs>
          <w:tab w:val="left" w:pos="394"/>
        </w:tabs>
        <w:spacing w:before="1"/>
        <w:rPr>
          <w:b/>
          <w:sz w:val="24"/>
        </w:rPr>
      </w:pPr>
      <w:r>
        <w:rPr>
          <w:b/>
          <w:sz w:val="24"/>
        </w:rPr>
        <w:t>Introduction</w:t>
      </w:r>
    </w:p>
    <w:p w14:paraId="5E072D34" w14:textId="77777777" w:rsidR="005B1756" w:rsidRDefault="005B1756">
      <w:pPr>
        <w:pStyle w:val="BodyText"/>
        <w:spacing w:before="9"/>
        <w:rPr>
          <w:b/>
          <w:sz w:val="20"/>
        </w:rPr>
      </w:pPr>
    </w:p>
    <w:p w14:paraId="545E0AEB" w14:textId="2FECEBEF" w:rsidR="005B1756" w:rsidRDefault="0084018A">
      <w:pPr>
        <w:pStyle w:val="ListParagraph"/>
        <w:numPr>
          <w:ilvl w:val="0"/>
          <w:numId w:val="1"/>
        </w:numPr>
        <w:tabs>
          <w:tab w:val="left" w:pos="792"/>
        </w:tabs>
        <w:spacing w:before="1"/>
        <w:ind w:right="115" w:hanging="720"/>
        <w:jc w:val="both"/>
        <w:rPr>
          <w:sz w:val="24"/>
        </w:rPr>
      </w:pPr>
      <w:r>
        <w:rPr>
          <w:b/>
          <w:sz w:val="24"/>
        </w:rPr>
        <w:t xml:space="preserve">Goals. </w:t>
      </w:r>
      <w:r>
        <w:rPr>
          <w:sz w:val="24"/>
        </w:rPr>
        <w:t xml:space="preserve">The </w:t>
      </w:r>
      <w:r w:rsidR="005F5550">
        <w:rPr>
          <w:sz w:val="24"/>
        </w:rPr>
        <w:t>CMS</w:t>
      </w:r>
      <w:r>
        <w:rPr>
          <w:sz w:val="24"/>
        </w:rPr>
        <w:t xml:space="preserve"> </w:t>
      </w:r>
      <w:r>
        <w:rPr>
          <w:spacing w:val="-3"/>
          <w:sz w:val="24"/>
        </w:rPr>
        <w:t>I</w:t>
      </w:r>
      <w:r w:rsidR="008458E0">
        <w:rPr>
          <w:spacing w:val="-3"/>
          <w:sz w:val="24"/>
        </w:rPr>
        <w:t xml:space="preserve">ntellectual </w:t>
      </w:r>
      <w:r>
        <w:rPr>
          <w:spacing w:val="-3"/>
          <w:sz w:val="24"/>
        </w:rPr>
        <w:t>P</w:t>
      </w:r>
      <w:r w:rsidR="008458E0">
        <w:rPr>
          <w:spacing w:val="-3"/>
          <w:sz w:val="24"/>
        </w:rPr>
        <w:t>roperty</w:t>
      </w:r>
      <w:r>
        <w:rPr>
          <w:spacing w:val="-3"/>
          <w:sz w:val="24"/>
        </w:rPr>
        <w:t xml:space="preserve"> </w:t>
      </w:r>
      <w:r>
        <w:rPr>
          <w:sz w:val="24"/>
        </w:rPr>
        <w:t xml:space="preserve">Moot </w:t>
      </w:r>
      <w:r w:rsidR="001128AD">
        <w:rPr>
          <w:sz w:val="24"/>
        </w:rPr>
        <w:t>202</w:t>
      </w:r>
      <w:r w:rsidR="004339E3">
        <w:rPr>
          <w:sz w:val="24"/>
        </w:rPr>
        <w:t>1</w:t>
      </w:r>
      <w:r>
        <w:rPr>
          <w:sz w:val="24"/>
        </w:rPr>
        <w:t xml:space="preserve"> (the “</w:t>
      </w:r>
      <w:r>
        <w:rPr>
          <w:b/>
          <w:sz w:val="24"/>
        </w:rPr>
        <w:t>Competition</w:t>
      </w:r>
      <w:r>
        <w:rPr>
          <w:sz w:val="24"/>
        </w:rPr>
        <w:t>”) is intended to stimulate interest in mooting, and to create awareness of this mode of dispute resolution.</w:t>
      </w:r>
      <w:r>
        <w:rPr>
          <w:spacing w:val="-9"/>
          <w:sz w:val="24"/>
        </w:rPr>
        <w:t xml:space="preserve"> </w:t>
      </w:r>
      <w:r>
        <w:rPr>
          <w:sz w:val="24"/>
        </w:rPr>
        <w:t>Furthermore,</w:t>
      </w:r>
      <w:r>
        <w:rPr>
          <w:spacing w:val="-7"/>
          <w:sz w:val="24"/>
        </w:rPr>
        <w:t xml:space="preserve"> </w:t>
      </w:r>
      <w:r>
        <w:rPr>
          <w:sz w:val="24"/>
        </w:rPr>
        <w:t>being</w:t>
      </w:r>
      <w:r>
        <w:rPr>
          <w:spacing w:val="-8"/>
          <w:sz w:val="24"/>
        </w:rPr>
        <w:t xml:space="preserve"> </w:t>
      </w:r>
      <w:r>
        <w:rPr>
          <w:sz w:val="24"/>
        </w:rPr>
        <w:t>an</w:t>
      </w:r>
      <w:r>
        <w:rPr>
          <w:spacing w:val="-7"/>
          <w:sz w:val="24"/>
        </w:rPr>
        <w:t xml:space="preserve"> </w:t>
      </w:r>
      <w:r>
        <w:rPr>
          <w:sz w:val="24"/>
        </w:rPr>
        <w:t>Intellectual</w:t>
      </w:r>
      <w:r>
        <w:rPr>
          <w:spacing w:val="-9"/>
          <w:sz w:val="24"/>
        </w:rPr>
        <w:t xml:space="preserve"> </w:t>
      </w:r>
      <w:r>
        <w:rPr>
          <w:sz w:val="24"/>
        </w:rPr>
        <w:t>Property</w:t>
      </w:r>
      <w:r>
        <w:rPr>
          <w:spacing w:val="-11"/>
          <w:sz w:val="24"/>
        </w:rPr>
        <w:t xml:space="preserve"> </w:t>
      </w:r>
      <w:r>
        <w:rPr>
          <w:sz w:val="24"/>
        </w:rPr>
        <w:t>(“</w:t>
      </w:r>
      <w:r>
        <w:rPr>
          <w:b/>
          <w:sz w:val="24"/>
        </w:rPr>
        <w:t>IP</w:t>
      </w:r>
      <w:r>
        <w:rPr>
          <w:sz w:val="24"/>
        </w:rPr>
        <w:t>”)</w:t>
      </w:r>
      <w:r>
        <w:rPr>
          <w:spacing w:val="-10"/>
          <w:sz w:val="24"/>
        </w:rPr>
        <w:t xml:space="preserve"> </w:t>
      </w:r>
      <w:r>
        <w:rPr>
          <w:sz w:val="24"/>
        </w:rPr>
        <w:t>moot,</w:t>
      </w:r>
      <w:r>
        <w:rPr>
          <w:spacing w:val="-9"/>
          <w:sz w:val="24"/>
        </w:rPr>
        <w:t xml:space="preserve"> </w:t>
      </w:r>
      <w:r>
        <w:rPr>
          <w:sz w:val="24"/>
        </w:rPr>
        <w:t>and</w:t>
      </w:r>
      <w:r>
        <w:rPr>
          <w:spacing w:val="-10"/>
          <w:sz w:val="24"/>
        </w:rPr>
        <w:t xml:space="preserve"> </w:t>
      </w:r>
      <w:r>
        <w:rPr>
          <w:sz w:val="24"/>
        </w:rPr>
        <w:t>the</w:t>
      </w:r>
      <w:r>
        <w:rPr>
          <w:spacing w:val="-7"/>
          <w:sz w:val="24"/>
        </w:rPr>
        <w:t xml:space="preserve"> </w:t>
      </w:r>
      <w:r>
        <w:rPr>
          <w:sz w:val="24"/>
        </w:rPr>
        <w:t>first</w:t>
      </w:r>
      <w:r>
        <w:rPr>
          <w:spacing w:val="-9"/>
          <w:sz w:val="24"/>
        </w:rPr>
        <w:t xml:space="preserve"> </w:t>
      </w:r>
      <w:r>
        <w:rPr>
          <w:sz w:val="24"/>
        </w:rPr>
        <w:t>of its kind domestically, the Competition is intended to increase interest and awareness in this area of law. The Competition is designed to be educational, with a parallel objective of promoting oral advocacy</w:t>
      </w:r>
      <w:r>
        <w:rPr>
          <w:spacing w:val="-10"/>
          <w:sz w:val="24"/>
        </w:rPr>
        <w:t xml:space="preserve"> </w:t>
      </w:r>
      <w:r>
        <w:rPr>
          <w:sz w:val="24"/>
        </w:rPr>
        <w:t>skills.</w:t>
      </w:r>
    </w:p>
    <w:p w14:paraId="36D5A9D8" w14:textId="77777777" w:rsidR="005B1756" w:rsidRDefault="005B1756">
      <w:pPr>
        <w:pStyle w:val="BodyText"/>
      </w:pPr>
    </w:p>
    <w:p w14:paraId="3DE1A075" w14:textId="77777777" w:rsidR="005B1756" w:rsidRDefault="0084018A">
      <w:pPr>
        <w:pStyle w:val="ListParagraph"/>
        <w:numPr>
          <w:ilvl w:val="0"/>
          <w:numId w:val="1"/>
        </w:numPr>
        <w:tabs>
          <w:tab w:val="left" w:pos="821"/>
        </w:tabs>
        <w:ind w:right="118" w:hanging="720"/>
        <w:jc w:val="both"/>
        <w:rPr>
          <w:sz w:val="24"/>
        </w:rPr>
      </w:pPr>
      <w:proofErr w:type="spellStart"/>
      <w:r>
        <w:rPr>
          <w:b/>
          <w:sz w:val="24"/>
        </w:rPr>
        <w:t>Organiser</w:t>
      </w:r>
      <w:proofErr w:type="spellEnd"/>
      <w:r>
        <w:rPr>
          <w:b/>
          <w:spacing w:val="-7"/>
          <w:sz w:val="24"/>
        </w:rPr>
        <w:t xml:space="preserve"> </w:t>
      </w:r>
      <w:r>
        <w:rPr>
          <w:b/>
          <w:sz w:val="24"/>
        </w:rPr>
        <w:t>and</w:t>
      </w:r>
      <w:r>
        <w:rPr>
          <w:b/>
          <w:spacing w:val="-6"/>
          <w:sz w:val="24"/>
        </w:rPr>
        <w:t xml:space="preserve"> </w:t>
      </w:r>
      <w:r>
        <w:rPr>
          <w:b/>
          <w:sz w:val="24"/>
        </w:rPr>
        <w:t>Sponsor.</w:t>
      </w:r>
      <w:r>
        <w:rPr>
          <w:b/>
          <w:spacing w:val="-3"/>
          <w:sz w:val="24"/>
        </w:rPr>
        <w:t xml:space="preserve"> </w:t>
      </w:r>
      <w:r>
        <w:rPr>
          <w:sz w:val="24"/>
        </w:rPr>
        <w:t>The</w:t>
      </w:r>
      <w:r>
        <w:rPr>
          <w:spacing w:val="-7"/>
          <w:sz w:val="24"/>
        </w:rPr>
        <w:t xml:space="preserve"> </w:t>
      </w:r>
      <w:r>
        <w:rPr>
          <w:sz w:val="24"/>
        </w:rPr>
        <w:t>Competition</w:t>
      </w:r>
      <w:r>
        <w:rPr>
          <w:spacing w:val="-5"/>
          <w:sz w:val="24"/>
        </w:rPr>
        <w:t xml:space="preserve"> </w:t>
      </w:r>
      <w:r>
        <w:rPr>
          <w:sz w:val="24"/>
        </w:rPr>
        <w:t>is</w:t>
      </w:r>
      <w:r>
        <w:rPr>
          <w:spacing w:val="-6"/>
          <w:sz w:val="24"/>
        </w:rPr>
        <w:t xml:space="preserve"> </w:t>
      </w:r>
      <w:proofErr w:type="spellStart"/>
      <w:r>
        <w:rPr>
          <w:sz w:val="24"/>
        </w:rPr>
        <w:t>organised</w:t>
      </w:r>
      <w:proofErr w:type="spellEnd"/>
      <w:r>
        <w:rPr>
          <w:spacing w:val="-6"/>
          <w:sz w:val="24"/>
        </w:rPr>
        <w:t xml:space="preserve"> </w:t>
      </w:r>
      <w:r>
        <w:rPr>
          <w:sz w:val="24"/>
        </w:rPr>
        <w:t>by</w:t>
      </w:r>
      <w:r>
        <w:rPr>
          <w:spacing w:val="-11"/>
          <w:sz w:val="24"/>
        </w:rPr>
        <w:t xml:space="preserve"> </w:t>
      </w:r>
      <w:r>
        <w:rPr>
          <w:sz w:val="24"/>
        </w:rPr>
        <w:t>the</w:t>
      </w:r>
      <w:r>
        <w:rPr>
          <w:spacing w:val="-4"/>
          <w:sz w:val="24"/>
        </w:rPr>
        <w:t xml:space="preserve"> </w:t>
      </w:r>
      <w:r>
        <w:rPr>
          <w:sz w:val="24"/>
        </w:rPr>
        <w:t>National</w:t>
      </w:r>
      <w:r>
        <w:rPr>
          <w:spacing w:val="-6"/>
          <w:sz w:val="24"/>
        </w:rPr>
        <w:t xml:space="preserve"> </w:t>
      </w:r>
      <w:r>
        <w:rPr>
          <w:sz w:val="24"/>
        </w:rPr>
        <w:t>University of Singapore (“</w:t>
      </w:r>
      <w:r>
        <w:rPr>
          <w:b/>
          <w:sz w:val="24"/>
        </w:rPr>
        <w:t>NUS</w:t>
      </w:r>
      <w:r>
        <w:rPr>
          <w:sz w:val="24"/>
        </w:rPr>
        <w:t>”) Mooting and Debating Club (the “</w:t>
      </w:r>
      <w:r>
        <w:rPr>
          <w:b/>
          <w:sz w:val="24"/>
        </w:rPr>
        <w:t>MDC</w:t>
      </w:r>
      <w:r>
        <w:rPr>
          <w:sz w:val="24"/>
        </w:rPr>
        <w:t xml:space="preserve">"), and sponsored by </w:t>
      </w:r>
      <w:r w:rsidR="005F5550">
        <w:rPr>
          <w:sz w:val="24"/>
        </w:rPr>
        <w:t xml:space="preserve">CMS Singapore </w:t>
      </w:r>
      <w:r>
        <w:rPr>
          <w:sz w:val="24"/>
        </w:rPr>
        <w:t>("</w:t>
      </w:r>
      <w:r>
        <w:rPr>
          <w:b/>
          <w:sz w:val="24"/>
        </w:rPr>
        <w:t>the</w:t>
      </w:r>
      <w:r>
        <w:rPr>
          <w:b/>
          <w:spacing w:val="-9"/>
          <w:sz w:val="24"/>
        </w:rPr>
        <w:t xml:space="preserve"> </w:t>
      </w:r>
      <w:r>
        <w:rPr>
          <w:b/>
          <w:sz w:val="24"/>
        </w:rPr>
        <w:t>firm</w:t>
      </w:r>
      <w:r>
        <w:rPr>
          <w:sz w:val="24"/>
        </w:rPr>
        <w:t>").</w:t>
      </w:r>
    </w:p>
    <w:p w14:paraId="13D56BF1" w14:textId="77777777" w:rsidR="005B1756" w:rsidRDefault="005B1756">
      <w:pPr>
        <w:pStyle w:val="BodyText"/>
      </w:pPr>
    </w:p>
    <w:p w14:paraId="7D9AC24E" w14:textId="77777777" w:rsidR="005B1756" w:rsidRDefault="0084018A">
      <w:pPr>
        <w:pStyle w:val="ListParagraph"/>
        <w:numPr>
          <w:ilvl w:val="0"/>
          <w:numId w:val="1"/>
        </w:numPr>
        <w:tabs>
          <w:tab w:val="left" w:pos="821"/>
        </w:tabs>
        <w:spacing w:before="1"/>
        <w:ind w:right="119" w:hanging="720"/>
        <w:jc w:val="both"/>
        <w:rPr>
          <w:sz w:val="24"/>
        </w:rPr>
      </w:pPr>
      <w:r>
        <w:rPr>
          <w:b/>
          <w:sz w:val="24"/>
        </w:rPr>
        <w:t xml:space="preserve">Eligibility. </w:t>
      </w:r>
      <w:r>
        <w:rPr>
          <w:sz w:val="24"/>
        </w:rPr>
        <w:t>The Competition is only open to all law students who have not graduated with a L.L.B. or its</w:t>
      </w:r>
      <w:r>
        <w:rPr>
          <w:spacing w:val="5"/>
          <w:sz w:val="24"/>
        </w:rPr>
        <w:t xml:space="preserve"> </w:t>
      </w:r>
      <w:r>
        <w:rPr>
          <w:sz w:val="24"/>
        </w:rPr>
        <w:t>equivalent.</w:t>
      </w:r>
    </w:p>
    <w:p w14:paraId="351D2EA9" w14:textId="77777777" w:rsidR="005B1756" w:rsidRDefault="005B1756">
      <w:pPr>
        <w:pStyle w:val="BodyText"/>
        <w:spacing w:before="9"/>
        <w:rPr>
          <w:sz w:val="34"/>
        </w:rPr>
      </w:pPr>
    </w:p>
    <w:p w14:paraId="3B93DAD8" w14:textId="77777777" w:rsidR="005B1756" w:rsidRDefault="0084018A">
      <w:pPr>
        <w:pStyle w:val="Heading1"/>
        <w:numPr>
          <w:ilvl w:val="0"/>
          <w:numId w:val="2"/>
        </w:numPr>
        <w:tabs>
          <w:tab w:val="left" w:pos="382"/>
        </w:tabs>
        <w:ind w:left="381" w:hanging="282"/>
      </w:pPr>
      <w:r>
        <w:t>General</w:t>
      </w:r>
      <w:r>
        <w:rPr>
          <w:spacing w:val="1"/>
        </w:rPr>
        <w:t xml:space="preserve"> </w:t>
      </w:r>
      <w:r>
        <w:t>Provisions</w:t>
      </w:r>
    </w:p>
    <w:p w14:paraId="323F54F4" w14:textId="77777777" w:rsidR="005B1756" w:rsidRDefault="005B1756">
      <w:pPr>
        <w:pStyle w:val="BodyText"/>
        <w:spacing w:before="8"/>
        <w:rPr>
          <w:b/>
          <w:sz w:val="20"/>
        </w:rPr>
      </w:pPr>
    </w:p>
    <w:p w14:paraId="42AAEF3B" w14:textId="77777777" w:rsidR="005B1756" w:rsidRDefault="0084018A">
      <w:pPr>
        <w:pStyle w:val="ListParagraph"/>
        <w:numPr>
          <w:ilvl w:val="0"/>
          <w:numId w:val="1"/>
        </w:numPr>
        <w:tabs>
          <w:tab w:val="left" w:pos="820"/>
          <w:tab w:val="left" w:pos="821"/>
        </w:tabs>
        <w:ind w:hanging="721"/>
        <w:rPr>
          <w:sz w:val="24"/>
        </w:rPr>
      </w:pPr>
      <w:r>
        <w:rPr>
          <w:b/>
          <w:sz w:val="24"/>
        </w:rPr>
        <w:t xml:space="preserve">Language. </w:t>
      </w:r>
      <w:r>
        <w:rPr>
          <w:sz w:val="24"/>
        </w:rPr>
        <w:t>The Competition shall be conducted only in the English</w:t>
      </w:r>
      <w:r>
        <w:rPr>
          <w:spacing w:val="-13"/>
          <w:sz w:val="24"/>
        </w:rPr>
        <w:t xml:space="preserve"> </w:t>
      </w:r>
      <w:r>
        <w:rPr>
          <w:sz w:val="24"/>
        </w:rPr>
        <w:t>language.</w:t>
      </w:r>
    </w:p>
    <w:p w14:paraId="32A87510" w14:textId="77777777" w:rsidR="005B1756" w:rsidRDefault="005B1756">
      <w:pPr>
        <w:pStyle w:val="BodyText"/>
        <w:spacing w:before="10"/>
        <w:rPr>
          <w:sz w:val="34"/>
        </w:rPr>
      </w:pPr>
    </w:p>
    <w:p w14:paraId="039FBD5C" w14:textId="77777777" w:rsidR="005B1756" w:rsidRDefault="0084018A">
      <w:pPr>
        <w:pStyle w:val="ListParagraph"/>
        <w:numPr>
          <w:ilvl w:val="0"/>
          <w:numId w:val="1"/>
        </w:numPr>
        <w:tabs>
          <w:tab w:val="left" w:pos="821"/>
        </w:tabs>
        <w:ind w:right="120" w:hanging="720"/>
        <w:jc w:val="both"/>
        <w:rPr>
          <w:sz w:val="24"/>
        </w:rPr>
      </w:pPr>
      <w:r>
        <w:rPr>
          <w:b/>
          <w:sz w:val="24"/>
        </w:rPr>
        <w:t xml:space="preserve">Venue. </w:t>
      </w:r>
      <w:r>
        <w:rPr>
          <w:sz w:val="24"/>
        </w:rPr>
        <w:t xml:space="preserve">The oral hearings </w:t>
      </w:r>
      <w:r w:rsidR="005F5550">
        <w:rPr>
          <w:sz w:val="24"/>
        </w:rPr>
        <w:t xml:space="preserve">for the preliminary and semi-final rounds </w:t>
      </w:r>
      <w:r>
        <w:rPr>
          <w:sz w:val="24"/>
        </w:rPr>
        <w:t>of the Competition will be held</w:t>
      </w:r>
      <w:r w:rsidR="005F5550">
        <w:rPr>
          <w:sz w:val="24"/>
        </w:rPr>
        <w:t xml:space="preserve"> online</w:t>
      </w:r>
      <w:r>
        <w:rPr>
          <w:sz w:val="24"/>
        </w:rPr>
        <w:t xml:space="preserve">. </w:t>
      </w:r>
      <w:r w:rsidR="005F5550">
        <w:rPr>
          <w:sz w:val="24"/>
        </w:rPr>
        <w:t xml:space="preserve">The oral hearings for the final will be held in person at the firm’s office. </w:t>
      </w:r>
      <w:r>
        <w:rPr>
          <w:sz w:val="24"/>
        </w:rPr>
        <w:t>Details on the conduct of the oral hearings are set out in Section D</w:t>
      </w:r>
      <w:r>
        <w:rPr>
          <w:spacing w:val="-11"/>
          <w:sz w:val="24"/>
        </w:rPr>
        <w:t xml:space="preserve"> </w:t>
      </w:r>
      <w:r>
        <w:rPr>
          <w:sz w:val="24"/>
        </w:rPr>
        <w:t>below.</w:t>
      </w:r>
    </w:p>
    <w:p w14:paraId="22301E08" w14:textId="77777777" w:rsidR="005B1756" w:rsidRDefault="005B1756">
      <w:pPr>
        <w:pStyle w:val="BodyText"/>
        <w:spacing w:before="10"/>
        <w:rPr>
          <w:sz w:val="34"/>
        </w:rPr>
      </w:pPr>
    </w:p>
    <w:p w14:paraId="2AFCE7CF" w14:textId="77777777" w:rsidR="005B1756" w:rsidRDefault="0084018A">
      <w:pPr>
        <w:pStyle w:val="ListParagraph"/>
        <w:numPr>
          <w:ilvl w:val="0"/>
          <w:numId w:val="1"/>
        </w:numPr>
        <w:tabs>
          <w:tab w:val="left" w:pos="821"/>
        </w:tabs>
        <w:ind w:right="116" w:hanging="720"/>
        <w:jc w:val="both"/>
        <w:rPr>
          <w:sz w:val="24"/>
        </w:rPr>
      </w:pPr>
      <w:r>
        <w:rPr>
          <w:b/>
          <w:sz w:val="24"/>
        </w:rPr>
        <w:t xml:space="preserve">Interpretation of Rules. </w:t>
      </w:r>
      <w:r>
        <w:rPr>
          <w:sz w:val="24"/>
        </w:rPr>
        <w:t xml:space="preserve">MDC's and the firm’s decision(s) as </w:t>
      </w:r>
      <w:proofErr w:type="gramStart"/>
      <w:r>
        <w:rPr>
          <w:sz w:val="24"/>
        </w:rPr>
        <w:t>regards</w:t>
      </w:r>
      <w:proofErr w:type="gramEnd"/>
      <w:r>
        <w:rPr>
          <w:sz w:val="24"/>
        </w:rPr>
        <w:t xml:space="preserve"> the interpretation</w:t>
      </w:r>
      <w:r>
        <w:rPr>
          <w:spacing w:val="-13"/>
          <w:sz w:val="24"/>
        </w:rPr>
        <w:t xml:space="preserve"> </w:t>
      </w:r>
      <w:r>
        <w:rPr>
          <w:sz w:val="24"/>
        </w:rPr>
        <w:t>of</w:t>
      </w:r>
      <w:r>
        <w:rPr>
          <w:spacing w:val="-14"/>
          <w:sz w:val="24"/>
        </w:rPr>
        <w:t xml:space="preserve"> </w:t>
      </w:r>
      <w:r>
        <w:rPr>
          <w:sz w:val="24"/>
        </w:rPr>
        <w:t>rules</w:t>
      </w:r>
      <w:r>
        <w:rPr>
          <w:spacing w:val="-13"/>
          <w:sz w:val="24"/>
        </w:rPr>
        <w:t xml:space="preserve"> </w:t>
      </w:r>
      <w:r>
        <w:rPr>
          <w:sz w:val="24"/>
        </w:rPr>
        <w:t>shall</w:t>
      </w:r>
      <w:r>
        <w:rPr>
          <w:spacing w:val="-13"/>
          <w:sz w:val="24"/>
        </w:rPr>
        <w:t xml:space="preserve"> </w:t>
      </w:r>
      <w:r>
        <w:rPr>
          <w:sz w:val="24"/>
        </w:rPr>
        <w:t>be</w:t>
      </w:r>
      <w:r>
        <w:rPr>
          <w:spacing w:val="-13"/>
          <w:sz w:val="24"/>
        </w:rPr>
        <w:t xml:space="preserve"> </w:t>
      </w:r>
      <w:r>
        <w:rPr>
          <w:sz w:val="24"/>
        </w:rPr>
        <w:t>final.</w:t>
      </w:r>
      <w:r>
        <w:rPr>
          <w:spacing w:val="-13"/>
          <w:sz w:val="24"/>
        </w:rPr>
        <w:t xml:space="preserve"> </w:t>
      </w:r>
      <w:r>
        <w:rPr>
          <w:sz w:val="24"/>
        </w:rPr>
        <w:t>MDC's</w:t>
      </w:r>
      <w:r>
        <w:rPr>
          <w:spacing w:val="-13"/>
          <w:sz w:val="24"/>
        </w:rPr>
        <w:t xml:space="preserve"> </w:t>
      </w:r>
      <w:r>
        <w:rPr>
          <w:sz w:val="24"/>
        </w:rPr>
        <w:t>and</w:t>
      </w:r>
      <w:r>
        <w:rPr>
          <w:spacing w:val="-12"/>
          <w:sz w:val="24"/>
        </w:rPr>
        <w:t xml:space="preserve"> </w:t>
      </w:r>
      <w:r>
        <w:rPr>
          <w:sz w:val="24"/>
        </w:rPr>
        <w:t>the</w:t>
      </w:r>
      <w:r>
        <w:rPr>
          <w:spacing w:val="-12"/>
          <w:sz w:val="24"/>
        </w:rPr>
        <w:t xml:space="preserve"> </w:t>
      </w:r>
      <w:r>
        <w:rPr>
          <w:sz w:val="24"/>
        </w:rPr>
        <w:t>firm’s</w:t>
      </w:r>
      <w:r>
        <w:rPr>
          <w:spacing w:val="-12"/>
          <w:sz w:val="24"/>
        </w:rPr>
        <w:t xml:space="preserve"> </w:t>
      </w:r>
      <w:r>
        <w:rPr>
          <w:sz w:val="24"/>
        </w:rPr>
        <w:t>decision(s)</w:t>
      </w:r>
      <w:r>
        <w:rPr>
          <w:spacing w:val="-15"/>
          <w:sz w:val="24"/>
        </w:rPr>
        <w:t xml:space="preserve"> </w:t>
      </w:r>
      <w:r>
        <w:rPr>
          <w:sz w:val="24"/>
        </w:rPr>
        <w:t>on</w:t>
      </w:r>
      <w:r>
        <w:rPr>
          <w:spacing w:val="-13"/>
          <w:sz w:val="24"/>
        </w:rPr>
        <w:t xml:space="preserve"> </w:t>
      </w:r>
      <w:r>
        <w:rPr>
          <w:sz w:val="24"/>
        </w:rPr>
        <w:t>any</w:t>
      </w:r>
      <w:r>
        <w:rPr>
          <w:spacing w:val="-16"/>
          <w:sz w:val="24"/>
        </w:rPr>
        <w:t xml:space="preserve"> </w:t>
      </w:r>
      <w:r>
        <w:rPr>
          <w:sz w:val="24"/>
        </w:rPr>
        <w:t>matter relating to the conduct of the Competition which is not expressly provided for in the Rules shall be final as</w:t>
      </w:r>
      <w:r>
        <w:rPr>
          <w:spacing w:val="-1"/>
          <w:sz w:val="24"/>
        </w:rPr>
        <w:t xml:space="preserve"> </w:t>
      </w:r>
      <w:r>
        <w:rPr>
          <w:sz w:val="24"/>
        </w:rPr>
        <w:t>well.</w:t>
      </w:r>
    </w:p>
    <w:p w14:paraId="4355ADF1" w14:textId="77777777" w:rsidR="005B1756" w:rsidRDefault="005B1756">
      <w:pPr>
        <w:pStyle w:val="BodyText"/>
        <w:spacing w:before="8"/>
        <w:rPr>
          <w:sz w:val="34"/>
        </w:rPr>
      </w:pPr>
    </w:p>
    <w:p w14:paraId="48FEC3CD" w14:textId="77777777" w:rsidR="005B1756" w:rsidRDefault="0084018A">
      <w:pPr>
        <w:pStyle w:val="ListParagraph"/>
        <w:numPr>
          <w:ilvl w:val="0"/>
          <w:numId w:val="1"/>
        </w:numPr>
        <w:tabs>
          <w:tab w:val="left" w:pos="821"/>
        </w:tabs>
        <w:ind w:right="117" w:hanging="720"/>
        <w:jc w:val="both"/>
        <w:rPr>
          <w:sz w:val="24"/>
        </w:rPr>
      </w:pPr>
      <w:r>
        <w:rPr>
          <w:b/>
          <w:sz w:val="24"/>
        </w:rPr>
        <w:t xml:space="preserve">Amendments to Rules. </w:t>
      </w:r>
      <w:r>
        <w:rPr>
          <w:sz w:val="24"/>
        </w:rPr>
        <w:t>MDC and the firm reserve the right to modify, amend or change</w:t>
      </w:r>
      <w:r>
        <w:rPr>
          <w:spacing w:val="-4"/>
          <w:sz w:val="24"/>
        </w:rPr>
        <w:t xml:space="preserve"> </w:t>
      </w:r>
      <w:r>
        <w:rPr>
          <w:sz w:val="24"/>
        </w:rPr>
        <w:t>any</w:t>
      </w:r>
      <w:r>
        <w:rPr>
          <w:spacing w:val="-8"/>
          <w:sz w:val="24"/>
        </w:rPr>
        <w:t xml:space="preserve"> </w:t>
      </w:r>
      <w:r>
        <w:rPr>
          <w:sz w:val="24"/>
        </w:rPr>
        <w:t>of</w:t>
      </w:r>
      <w:r>
        <w:rPr>
          <w:spacing w:val="-4"/>
          <w:sz w:val="24"/>
        </w:rPr>
        <w:t xml:space="preserve"> </w:t>
      </w:r>
      <w:r>
        <w:rPr>
          <w:sz w:val="24"/>
        </w:rPr>
        <w:t>the</w:t>
      </w:r>
      <w:r>
        <w:rPr>
          <w:spacing w:val="-3"/>
          <w:sz w:val="24"/>
        </w:rPr>
        <w:t xml:space="preserve"> </w:t>
      </w:r>
      <w:r>
        <w:rPr>
          <w:sz w:val="24"/>
        </w:rPr>
        <w:t>Rule(s),</w:t>
      </w:r>
      <w:r>
        <w:rPr>
          <w:spacing w:val="-3"/>
          <w:sz w:val="24"/>
        </w:rPr>
        <w:t xml:space="preserve"> </w:t>
      </w:r>
      <w:r>
        <w:rPr>
          <w:sz w:val="24"/>
        </w:rPr>
        <w:t>at</w:t>
      </w:r>
      <w:r>
        <w:rPr>
          <w:spacing w:val="-2"/>
          <w:sz w:val="24"/>
        </w:rPr>
        <w:t xml:space="preserve"> </w:t>
      </w:r>
      <w:r>
        <w:rPr>
          <w:sz w:val="24"/>
        </w:rPr>
        <w:t>any</w:t>
      </w:r>
      <w:r>
        <w:rPr>
          <w:spacing w:val="-8"/>
          <w:sz w:val="24"/>
        </w:rPr>
        <w:t xml:space="preserve"> </w:t>
      </w:r>
      <w:r>
        <w:rPr>
          <w:sz w:val="24"/>
        </w:rPr>
        <w:t>time,</w:t>
      </w:r>
      <w:r>
        <w:rPr>
          <w:spacing w:val="-3"/>
          <w:sz w:val="24"/>
        </w:rPr>
        <w:t xml:space="preserve"> </w:t>
      </w:r>
      <w:r>
        <w:rPr>
          <w:sz w:val="24"/>
        </w:rPr>
        <w:t>without</w:t>
      </w:r>
      <w:r>
        <w:rPr>
          <w:spacing w:val="-2"/>
          <w:sz w:val="24"/>
        </w:rPr>
        <w:t xml:space="preserve"> </w:t>
      </w:r>
      <w:r>
        <w:rPr>
          <w:sz w:val="24"/>
        </w:rPr>
        <w:t>prior</w:t>
      </w:r>
      <w:r>
        <w:rPr>
          <w:spacing w:val="-4"/>
          <w:sz w:val="24"/>
        </w:rPr>
        <w:t xml:space="preserve"> </w:t>
      </w:r>
      <w:r>
        <w:rPr>
          <w:sz w:val="24"/>
        </w:rPr>
        <w:t>notice</w:t>
      </w:r>
      <w:r>
        <w:rPr>
          <w:spacing w:val="-4"/>
          <w:sz w:val="24"/>
        </w:rPr>
        <w:t xml:space="preserve"> </w:t>
      </w:r>
      <w:r>
        <w:rPr>
          <w:sz w:val="24"/>
        </w:rPr>
        <w:t>to</w:t>
      </w:r>
      <w:r>
        <w:rPr>
          <w:spacing w:val="-2"/>
          <w:sz w:val="24"/>
        </w:rPr>
        <w:t xml:space="preserve"> </w:t>
      </w:r>
      <w:r>
        <w:rPr>
          <w:sz w:val="24"/>
        </w:rPr>
        <w:t>any</w:t>
      </w:r>
      <w:r>
        <w:rPr>
          <w:spacing w:val="-8"/>
          <w:sz w:val="24"/>
        </w:rPr>
        <w:t xml:space="preserve"> </w:t>
      </w:r>
      <w:r>
        <w:rPr>
          <w:sz w:val="24"/>
        </w:rPr>
        <w:t>party,</w:t>
      </w:r>
      <w:r>
        <w:rPr>
          <w:spacing w:val="-3"/>
          <w:sz w:val="24"/>
        </w:rPr>
        <w:t xml:space="preserve"> </w:t>
      </w:r>
      <w:r>
        <w:rPr>
          <w:sz w:val="24"/>
        </w:rPr>
        <w:t xml:space="preserve">as </w:t>
      </w:r>
      <w:r>
        <w:rPr>
          <w:spacing w:val="2"/>
          <w:sz w:val="24"/>
        </w:rPr>
        <w:t>may</w:t>
      </w:r>
      <w:r>
        <w:rPr>
          <w:spacing w:val="-8"/>
          <w:sz w:val="24"/>
        </w:rPr>
        <w:t xml:space="preserve"> </w:t>
      </w:r>
      <w:r>
        <w:rPr>
          <w:sz w:val="24"/>
        </w:rPr>
        <w:t>be deemed expedient and/or necessary for the conduct of the Competition. Any modification, amendment or change of any Rule(s) will be communicated to each Participant by MDC via</w:t>
      </w:r>
      <w:r>
        <w:rPr>
          <w:spacing w:val="-5"/>
          <w:sz w:val="24"/>
        </w:rPr>
        <w:t xml:space="preserve"> </w:t>
      </w:r>
      <w:r>
        <w:rPr>
          <w:sz w:val="24"/>
        </w:rPr>
        <w:t>email.</w:t>
      </w:r>
    </w:p>
    <w:p w14:paraId="70AA73B9" w14:textId="77777777" w:rsidR="005B1756" w:rsidRDefault="005B1756">
      <w:pPr>
        <w:pStyle w:val="BodyText"/>
        <w:spacing w:before="10"/>
        <w:rPr>
          <w:sz w:val="34"/>
        </w:rPr>
      </w:pPr>
    </w:p>
    <w:p w14:paraId="562681C2" w14:textId="77777777" w:rsidR="005B1756" w:rsidRDefault="0084018A">
      <w:pPr>
        <w:pStyle w:val="Heading1"/>
        <w:numPr>
          <w:ilvl w:val="0"/>
          <w:numId w:val="1"/>
        </w:numPr>
        <w:tabs>
          <w:tab w:val="left" w:pos="820"/>
          <w:tab w:val="left" w:pos="821"/>
        </w:tabs>
        <w:ind w:hanging="721"/>
      </w:pPr>
      <w:r>
        <w:t>Penalties</w:t>
      </w:r>
    </w:p>
    <w:p w14:paraId="1E4CCB91" w14:textId="77777777" w:rsidR="005B1756" w:rsidRDefault="005B1756">
      <w:pPr>
        <w:pStyle w:val="BodyText"/>
        <w:spacing w:before="10"/>
        <w:rPr>
          <w:b/>
          <w:sz w:val="20"/>
        </w:rPr>
      </w:pPr>
    </w:p>
    <w:p w14:paraId="032A3639" w14:textId="77777777" w:rsidR="00461D9E" w:rsidRDefault="0084018A" w:rsidP="00CF1184">
      <w:pPr>
        <w:pStyle w:val="ListParagraph"/>
        <w:numPr>
          <w:ilvl w:val="1"/>
          <w:numId w:val="1"/>
        </w:numPr>
        <w:tabs>
          <w:tab w:val="left" w:pos="821"/>
        </w:tabs>
        <w:ind w:right="116"/>
        <w:jc w:val="both"/>
        <w:rPr>
          <w:sz w:val="24"/>
        </w:rPr>
      </w:pPr>
      <w:r>
        <w:rPr>
          <w:sz w:val="24"/>
        </w:rPr>
        <w:t xml:space="preserve">MDC and the firm reserve the right to take any action that they deem appropriate </w:t>
      </w:r>
      <w:r>
        <w:rPr>
          <w:sz w:val="24"/>
        </w:rPr>
        <w:lastRenderedPageBreak/>
        <w:t>for the breach of any of the Rule(s) by any Participant. MDC and the firm also reserve</w:t>
      </w:r>
      <w:r>
        <w:rPr>
          <w:spacing w:val="7"/>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8"/>
          <w:sz w:val="24"/>
        </w:rPr>
        <w:t xml:space="preserve"> </w:t>
      </w:r>
      <w:r>
        <w:rPr>
          <w:sz w:val="24"/>
        </w:rPr>
        <w:t>take</w:t>
      </w:r>
      <w:r>
        <w:rPr>
          <w:spacing w:val="7"/>
          <w:sz w:val="24"/>
        </w:rPr>
        <w:t xml:space="preserve"> </w:t>
      </w:r>
      <w:r>
        <w:rPr>
          <w:sz w:val="24"/>
        </w:rPr>
        <w:t>any</w:t>
      </w:r>
      <w:r>
        <w:rPr>
          <w:spacing w:val="4"/>
          <w:sz w:val="24"/>
        </w:rPr>
        <w:t xml:space="preserve"> </w:t>
      </w:r>
      <w:r>
        <w:rPr>
          <w:sz w:val="24"/>
        </w:rPr>
        <w:t>action</w:t>
      </w:r>
      <w:r>
        <w:rPr>
          <w:spacing w:val="9"/>
          <w:sz w:val="24"/>
        </w:rPr>
        <w:t xml:space="preserve"> </w:t>
      </w:r>
      <w:r>
        <w:rPr>
          <w:sz w:val="24"/>
        </w:rPr>
        <w:t>that</w:t>
      </w:r>
      <w:r>
        <w:rPr>
          <w:spacing w:val="8"/>
          <w:sz w:val="24"/>
        </w:rPr>
        <w:t xml:space="preserve"> </w:t>
      </w:r>
      <w:r>
        <w:rPr>
          <w:sz w:val="24"/>
        </w:rPr>
        <w:t>they</w:t>
      </w:r>
      <w:r>
        <w:rPr>
          <w:spacing w:val="6"/>
          <w:sz w:val="24"/>
        </w:rPr>
        <w:t xml:space="preserve"> </w:t>
      </w:r>
      <w:r>
        <w:rPr>
          <w:sz w:val="24"/>
        </w:rPr>
        <w:t>deem</w:t>
      </w:r>
      <w:r>
        <w:rPr>
          <w:spacing w:val="9"/>
          <w:sz w:val="24"/>
        </w:rPr>
        <w:t xml:space="preserve"> </w:t>
      </w:r>
      <w:r>
        <w:rPr>
          <w:sz w:val="24"/>
        </w:rPr>
        <w:t>appropriate</w:t>
      </w:r>
      <w:r>
        <w:rPr>
          <w:spacing w:val="8"/>
          <w:sz w:val="24"/>
        </w:rPr>
        <w:t xml:space="preserve"> </w:t>
      </w:r>
      <w:r>
        <w:rPr>
          <w:sz w:val="24"/>
        </w:rPr>
        <w:t>against</w:t>
      </w:r>
      <w:r>
        <w:rPr>
          <w:spacing w:val="9"/>
          <w:sz w:val="24"/>
        </w:rPr>
        <w:t xml:space="preserve"> </w:t>
      </w:r>
      <w:r>
        <w:rPr>
          <w:sz w:val="24"/>
        </w:rPr>
        <w:t>an</w:t>
      </w:r>
      <w:r w:rsidR="00CF1184">
        <w:rPr>
          <w:sz w:val="24"/>
        </w:rPr>
        <w:t>y participant who has been found by MDC and the firm to  have committed any unethical  and unprofessional conduct in  the course of the competitio</w:t>
      </w:r>
      <w:r w:rsidR="00461D9E">
        <w:rPr>
          <w:sz w:val="24"/>
        </w:rPr>
        <w:t xml:space="preserve">n. </w:t>
      </w:r>
    </w:p>
    <w:p w14:paraId="056ED332" w14:textId="77777777" w:rsidR="005B1756" w:rsidRPr="00461D9E" w:rsidRDefault="005B1756" w:rsidP="00461D9E">
      <w:pPr>
        <w:rPr>
          <w:sz w:val="24"/>
        </w:rPr>
        <w:sectPr w:rsidR="005B1756" w:rsidRPr="00461D9E">
          <w:headerReference w:type="default" r:id="rId7"/>
          <w:footerReference w:type="default" r:id="rId8"/>
          <w:type w:val="continuous"/>
          <w:pgSz w:w="12240" w:h="15840"/>
          <w:pgMar w:top="1340" w:right="1680" w:bottom="1260" w:left="1700" w:header="729" w:footer="1062" w:gutter="0"/>
          <w:pgNumType w:start="1"/>
          <w:cols w:space="720"/>
        </w:sectPr>
      </w:pPr>
    </w:p>
    <w:p w14:paraId="07A8D845" w14:textId="77777777" w:rsidR="005B1756" w:rsidRDefault="005B1756">
      <w:pPr>
        <w:pStyle w:val="BodyText"/>
        <w:spacing w:before="10"/>
        <w:rPr>
          <w:sz w:val="20"/>
        </w:rPr>
      </w:pPr>
    </w:p>
    <w:p w14:paraId="737D94E3" w14:textId="69ABEB46" w:rsidR="005B1756" w:rsidRDefault="00B310BE">
      <w:pPr>
        <w:pStyle w:val="ListParagraph"/>
        <w:numPr>
          <w:ilvl w:val="1"/>
          <w:numId w:val="1"/>
        </w:numPr>
        <w:tabs>
          <w:tab w:val="left" w:pos="821"/>
        </w:tabs>
        <w:spacing w:before="1"/>
        <w:ind w:right="117"/>
        <w:jc w:val="both"/>
        <w:rPr>
          <w:sz w:val="24"/>
        </w:rPr>
      </w:pPr>
      <w:r>
        <w:rPr>
          <w:sz w:val="24"/>
        </w:rPr>
        <w:t>A</w:t>
      </w:r>
      <w:r w:rsidR="0084018A">
        <w:rPr>
          <w:sz w:val="24"/>
        </w:rPr>
        <w:t xml:space="preserve">ny participant who wishes to withdraw </w:t>
      </w:r>
      <w:r w:rsidR="00420B4B">
        <w:rPr>
          <w:sz w:val="24"/>
        </w:rPr>
        <w:t xml:space="preserve">after registering </w:t>
      </w:r>
      <w:r w:rsidR="0084018A">
        <w:rPr>
          <w:sz w:val="24"/>
        </w:rPr>
        <w:t xml:space="preserve">must </w:t>
      </w:r>
      <w:r w:rsidR="00493E91">
        <w:rPr>
          <w:sz w:val="24"/>
        </w:rPr>
        <w:t xml:space="preserve">do so by </w:t>
      </w:r>
      <w:r>
        <w:rPr>
          <w:b/>
          <w:sz w:val="24"/>
        </w:rPr>
        <w:t>28</w:t>
      </w:r>
      <w:r w:rsidR="00493E91" w:rsidRPr="004339E3">
        <w:rPr>
          <w:b/>
          <w:sz w:val="24"/>
          <w:vertAlign w:val="superscript"/>
        </w:rPr>
        <w:t>th</w:t>
      </w:r>
      <w:r w:rsidR="00493E91" w:rsidRPr="004339E3">
        <w:rPr>
          <w:b/>
          <w:sz w:val="24"/>
        </w:rPr>
        <w:t xml:space="preserve"> </w:t>
      </w:r>
      <w:r w:rsidR="00AB7548">
        <w:rPr>
          <w:b/>
          <w:sz w:val="24"/>
        </w:rPr>
        <w:t>December</w:t>
      </w:r>
      <w:r w:rsidR="00493E91" w:rsidRPr="004339E3">
        <w:rPr>
          <w:b/>
          <w:sz w:val="24"/>
        </w:rPr>
        <w:t xml:space="preserve"> 202</w:t>
      </w:r>
      <w:r w:rsidR="00AB7548">
        <w:rPr>
          <w:b/>
          <w:sz w:val="24"/>
        </w:rPr>
        <w:t>0</w:t>
      </w:r>
      <w:r w:rsidR="00493E91" w:rsidRPr="004339E3">
        <w:rPr>
          <w:b/>
          <w:sz w:val="24"/>
        </w:rPr>
        <w:t xml:space="preserve">, </w:t>
      </w:r>
      <w:r>
        <w:rPr>
          <w:b/>
          <w:sz w:val="24"/>
        </w:rPr>
        <w:t>2359</w:t>
      </w:r>
      <w:r w:rsidR="00493E91">
        <w:rPr>
          <w:sz w:val="24"/>
        </w:rPr>
        <w:t xml:space="preserve">, and must </w:t>
      </w:r>
      <w:r w:rsidR="0084018A">
        <w:rPr>
          <w:sz w:val="24"/>
        </w:rPr>
        <w:t>provide good reasons</w:t>
      </w:r>
      <w:r w:rsidR="0084018A">
        <w:rPr>
          <w:spacing w:val="-3"/>
          <w:sz w:val="24"/>
        </w:rPr>
        <w:t xml:space="preserve"> </w:t>
      </w:r>
      <w:r w:rsidR="0084018A">
        <w:rPr>
          <w:sz w:val="24"/>
        </w:rPr>
        <w:t>for</w:t>
      </w:r>
      <w:r w:rsidR="0084018A">
        <w:rPr>
          <w:spacing w:val="-8"/>
          <w:sz w:val="24"/>
        </w:rPr>
        <w:t xml:space="preserve"> </w:t>
      </w:r>
      <w:r w:rsidR="0084018A">
        <w:rPr>
          <w:sz w:val="24"/>
        </w:rPr>
        <w:t>their</w:t>
      </w:r>
      <w:r w:rsidR="0084018A">
        <w:rPr>
          <w:spacing w:val="-4"/>
          <w:sz w:val="24"/>
        </w:rPr>
        <w:t xml:space="preserve"> </w:t>
      </w:r>
      <w:r w:rsidR="0084018A">
        <w:rPr>
          <w:sz w:val="24"/>
        </w:rPr>
        <w:t>withdrawal</w:t>
      </w:r>
      <w:r w:rsidR="00493E91">
        <w:rPr>
          <w:sz w:val="24"/>
        </w:rPr>
        <w:t>,</w:t>
      </w:r>
      <w:r w:rsidR="0084018A">
        <w:rPr>
          <w:spacing w:val="-6"/>
          <w:sz w:val="24"/>
        </w:rPr>
        <w:t xml:space="preserve"> </w:t>
      </w:r>
      <w:r w:rsidR="0084018A">
        <w:rPr>
          <w:sz w:val="24"/>
        </w:rPr>
        <w:t>which</w:t>
      </w:r>
      <w:r w:rsidR="0084018A">
        <w:rPr>
          <w:spacing w:val="-4"/>
          <w:sz w:val="24"/>
        </w:rPr>
        <w:t xml:space="preserve"> </w:t>
      </w:r>
      <w:r w:rsidR="0084018A">
        <w:rPr>
          <w:sz w:val="24"/>
        </w:rPr>
        <w:t>the</w:t>
      </w:r>
      <w:r w:rsidR="0084018A">
        <w:rPr>
          <w:spacing w:val="-7"/>
          <w:sz w:val="24"/>
        </w:rPr>
        <w:t xml:space="preserve"> </w:t>
      </w:r>
      <w:r w:rsidR="0084018A">
        <w:rPr>
          <w:sz w:val="24"/>
        </w:rPr>
        <w:t>firm</w:t>
      </w:r>
      <w:r w:rsidR="0084018A">
        <w:rPr>
          <w:spacing w:val="-2"/>
          <w:sz w:val="24"/>
        </w:rPr>
        <w:t xml:space="preserve"> </w:t>
      </w:r>
      <w:r w:rsidR="0084018A">
        <w:rPr>
          <w:sz w:val="24"/>
        </w:rPr>
        <w:t>will</w:t>
      </w:r>
      <w:r w:rsidR="0084018A">
        <w:rPr>
          <w:spacing w:val="-6"/>
          <w:sz w:val="24"/>
        </w:rPr>
        <w:t xml:space="preserve"> </w:t>
      </w:r>
      <w:r w:rsidR="0084018A">
        <w:rPr>
          <w:sz w:val="24"/>
        </w:rPr>
        <w:t>be</w:t>
      </w:r>
      <w:r w:rsidR="0084018A">
        <w:rPr>
          <w:spacing w:val="-7"/>
          <w:sz w:val="24"/>
        </w:rPr>
        <w:t xml:space="preserve"> </w:t>
      </w:r>
      <w:r w:rsidR="0084018A">
        <w:rPr>
          <w:sz w:val="24"/>
        </w:rPr>
        <w:t>notified</w:t>
      </w:r>
      <w:r w:rsidR="0084018A">
        <w:rPr>
          <w:spacing w:val="-5"/>
          <w:sz w:val="24"/>
        </w:rPr>
        <w:t xml:space="preserve"> </w:t>
      </w:r>
      <w:r w:rsidR="0084018A">
        <w:rPr>
          <w:sz w:val="24"/>
        </w:rPr>
        <w:t>of.</w:t>
      </w:r>
      <w:r w:rsidR="0084018A">
        <w:rPr>
          <w:spacing w:val="-4"/>
          <w:sz w:val="24"/>
        </w:rPr>
        <w:t xml:space="preserve"> </w:t>
      </w:r>
      <w:r w:rsidR="0084018A">
        <w:rPr>
          <w:sz w:val="24"/>
        </w:rPr>
        <w:t>The</w:t>
      </w:r>
      <w:r w:rsidR="0084018A">
        <w:rPr>
          <w:spacing w:val="-4"/>
          <w:sz w:val="24"/>
        </w:rPr>
        <w:t xml:space="preserve"> </w:t>
      </w:r>
      <w:r w:rsidR="0084018A">
        <w:rPr>
          <w:sz w:val="24"/>
        </w:rPr>
        <w:t>firm</w:t>
      </w:r>
      <w:r w:rsidR="0084018A">
        <w:rPr>
          <w:spacing w:val="-5"/>
          <w:sz w:val="24"/>
        </w:rPr>
        <w:t xml:space="preserve"> </w:t>
      </w:r>
      <w:r w:rsidR="0084018A">
        <w:rPr>
          <w:sz w:val="24"/>
        </w:rPr>
        <w:t>retains</w:t>
      </w:r>
      <w:r w:rsidR="0084018A">
        <w:rPr>
          <w:spacing w:val="-5"/>
          <w:sz w:val="24"/>
        </w:rPr>
        <w:t xml:space="preserve"> </w:t>
      </w:r>
      <w:r w:rsidR="0084018A">
        <w:rPr>
          <w:sz w:val="24"/>
        </w:rPr>
        <w:t>the sole discretion to decide if a participant may be permitted to withdraw. MDC also reserves the discretion to blacklist any participant who is unable to provide satisfactory</w:t>
      </w:r>
      <w:r w:rsidR="0084018A">
        <w:rPr>
          <w:spacing w:val="-18"/>
          <w:sz w:val="24"/>
        </w:rPr>
        <w:t xml:space="preserve"> </w:t>
      </w:r>
      <w:r w:rsidR="0084018A">
        <w:rPr>
          <w:sz w:val="24"/>
        </w:rPr>
        <w:t>reasons</w:t>
      </w:r>
      <w:r w:rsidR="0084018A">
        <w:rPr>
          <w:spacing w:val="-13"/>
          <w:sz w:val="24"/>
        </w:rPr>
        <w:t xml:space="preserve"> </w:t>
      </w:r>
      <w:r w:rsidR="0084018A">
        <w:rPr>
          <w:sz w:val="24"/>
        </w:rPr>
        <w:t>for</w:t>
      </w:r>
      <w:r w:rsidR="0084018A">
        <w:rPr>
          <w:spacing w:val="-14"/>
          <w:sz w:val="24"/>
        </w:rPr>
        <w:t xml:space="preserve"> </w:t>
      </w:r>
      <w:r w:rsidR="0084018A">
        <w:rPr>
          <w:sz w:val="24"/>
        </w:rPr>
        <w:t>withdrawal</w:t>
      </w:r>
      <w:r>
        <w:rPr>
          <w:sz w:val="24"/>
        </w:rPr>
        <w:t>, or attempts to withdraw after the deadline</w:t>
      </w:r>
      <w:r w:rsidR="0084018A">
        <w:rPr>
          <w:sz w:val="24"/>
        </w:rPr>
        <w:t>.</w:t>
      </w:r>
      <w:r w:rsidR="0084018A">
        <w:rPr>
          <w:spacing w:val="-13"/>
          <w:sz w:val="24"/>
        </w:rPr>
        <w:t xml:space="preserve"> </w:t>
      </w:r>
      <w:r w:rsidR="0084018A">
        <w:rPr>
          <w:sz w:val="24"/>
        </w:rPr>
        <w:t>Participants</w:t>
      </w:r>
      <w:r w:rsidR="0084018A">
        <w:rPr>
          <w:spacing w:val="-13"/>
          <w:sz w:val="24"/>
        </w:rPr>
        <w:t xml:space="preserve"> </w:t>
      </w:r>
      <w:r w:rsidR="0084018A">
        <w:rPr>
          <w:sz w:val="24"/>
        </w:rPr>
        <w:t>on</w:t>
      </w:r>
      <w:r w:rsidR="0084018A">
        <w:rPr>
          <w:spacing w:val="-11"/>
          <w:sz w:val="24"/>
        </w:rPr>
        <w:t xml:space="preserve"> </w:t>
      </w:r>
      <w:r w:rsidR="0084018A">
        <w:rPr>
          <w:sz w:val="24"/>
        </w:rPr>
        <w:t>the</w:t>
      </w:r>
      <w:r w:rsidR="0084018A">
        <w:rPr>
          <w:spacing w:val="-14"/>
          <w:sz w:val="24"/>
        </w:rPr>
        <w:t xml:space="preserve"> </w:t>
      </w:r>
      <w:r w:rsidR="0084018A">
        <w:rPr>
          <w:sz w:val="24"/>
        </w:rPr>
        <w:t>blacklist</w:t>
      </w:r>
      <w:r w:rsidR="0084018A">
        <w:rPr>
          <w:spacing w:val="-13"/>
          <w:sz w:val="24"/>
        </w:rPr>
        <w:t xml:space="preserve"> </w:t>
      </w:r>
      <w:r w:rsidR="0084018A">
        <w:rPr>
          <w:sz w:val="24"/>
        </w:rPr>
        <w:t>will</w:t>
      </w:r>
      <w:r w:rsidR="0084018A">
        <w:rPr>
          <w:spacing w:val="-13"/>
          <w:sz w:val="24"/>
        </w:rPr>
        <w:t xml:space="preserve"> </w:t>
      </w:r>
      <w:r w:rsidR="0084018A">
        <w:rPr>
          <w:sz w:val="24"/>
        </w:rPr>
        <w:t>not</w:t>
      </w:r>
      <w:r w:rsidR="0084018A">
        <w:rPr>
          <w:spacing w:val="-13"/>
          <w:sz w:val="24"/>
        </w:rPr>
        <w:t xml:space="preserve"> </w:t>
      </w:r>
      <w:r w:rsidR="0084018A">
        <w:rPr>
          <w:sz w:val="24"/>
        </w:rPr>
        <w:t>be</w:t>
      </w:r>
      <w:r w:rsidR="0084018A">
        <w:rPr>
          <w:spacing w:val="-13"/>
          <w:sz w:val="24"/>
        </w:rPr>
        <w:t xml:space="preserve"> </w:t>
      </w:r>
      <w:r w:rsidR="0084018A">
        <w:rPr>
          <w:sz w:val="24"/>
        </w:rPr>
        <w:t>allowed to participate in any future MDC-organized moots or advocacy</w:t>
      </w:r>
      <w:r w:rsidR="0084018A">
        <w:rPr>
          <w:spacing w:val="-12"/>
          <w:sz w:val="24"/>
        </w:rPr>
        <w:t xml:space="preserve"> </w:t>
      </w:r>
      <w:r w:rsidR="0084018A">
        <w:rPr>
          <w:sz w:val="24"/>
        </w:rPr>
        <w:t>competitions.</w:t>
      </w:r>
    </w:p>
    <w:p w14:paraId="33C5C480" w14:textId="77777777" w:rsidR="005B1756" w:rsidRDefault="005B1756">
      <w:pPr>
        <w:pStyle w:val="BodyText"/>
        <w:spacing w:before="10"/>
        <w:rPr>
          <w:sz w:val="20"/>
        </w:rPr>
      </w:pPr>
    </w:p>
    <w:p w14:paraId="451034FF" w14:textId="77777777" w:rsidR="005B1756" w:rsidRDefault="0084018A">
      <w:pPr>
        <w:pStyle w:val="ListParagraph"/>
        <w:numPr>
          <w:ilvl w:val="0"/>
          <w:numId w:val="1"/>
        </w:numPr>
        <w:tabs>
          <w:tab w:val="left" w:pos="742"/>
        </w:tabs>
        <w:ind w:right="122" w:hanging="720"/>
        <w:jc w:val="both"/>
        <w:rPr>
          <w:sz w:val="24"/>
        </w:rPr>
      </w:pPr>
      <w:r>
        <w:rPr>
          <w:b/>
          <w:sz w:val="24"/>
        </w:rPr>
        <w:t xml:space="preserve">The Problem. </w:t>
      </w:r>
      <w:r>
        <w:rPr>
          <w:sz w:val="24"/>
        </w:rPr>
        <w:t>The Competition involves a legal problem based on a hypothetical situation. All relevant facts are given in the Problem and any clarifications thereto will</w:t>
      </w:r>
      <w:r>
        <w:rPr>
          <w:spacing w:val="-10"/>
          <w:sz w:val="24"/>
        </w:rPr>
        <w:t xml:space="preserve"> </w:t>
      </w:r>
      <w:r>
        <w:rPr>
          <w:sz w:val="24"/>
        </w:rPr>
        <w:t>be</w:t>
      </w:r>
      <w:r>
        <w:rPr>
          <w:spacing w:val="-11"/>
          <w:sz w:val="24"/>
        </w:rPr>
        <w:t xml:space="preserve"> </w:t>
      </w:r>
      <w:r>
        <w:rPr>
          <w:sz w:val="24"/>
        </w:rPr>
        <w:t>issued</w:t>
      </w:r>
      <w:r>
        <w:rPr>
          <w:spacing w:val="-10"/>
          <w:sz w:val="24"/>
        </w:rPr>
        <w:t xml:space="preserve"> </w:t>
      </w:r>
      <w:r>
        <w:rPr>
          <w:sz w:val="24"/>
        </w:rPr>
        <w:t>further</w:t>
      </w:r>
      <w:r>
        <w:rPr>
          <w:spacing w:val="-11"/>
          <w:sz w:val="24"/>
        </w:rPr>
        <w:t xml:space="preserve"> </w:t>
      </w:r>
      <w:r>
        <w:rPr>
          <w:sz w:val="24"/>
        </w:rPr>
        <w:t>to</w:t>
      </w:r>
      <w:r>
        <w:rPr>
          <w:spacing w:val="-10"/>
          <w:sz w:val="24"/>
        </w:rPr>
        <w:t xml:space="preserve"> </w:t>
      </w:r>
      <w:r>
        <w:rPr>
          <w:sz w:val="24"/>
        </w:rPr>
        <w:t>paragraph</w:t>
      </w:r>
      <w:r>
        <w:rPr>
          <w:spacing w:val="-10"/>
          <w:sz w:val="24"/>
        </w:rPr>
        <w:t xml:space="preserve"> </w:t>
      </w:r>
      <w:r>
        <w:rPr>
          <w:sz w:val="24"/>
        </w:rPr>
        <w:t>10</w:t>
      </w:r>
      <w:r>
        <w:rPr>
          <w:spacing w:val="-10"/>
          <w:sz w:val="24"/>
        </w:rPr>
        <w:t xml:space="preserve"> </w:t>
      </w:r>
      <w:r>
        <w:rPr>
          <w:sz w:val="24"/>
        </w:rPr>
        <w:t>below.</w:t>
      </w:r>
      <w:r>
        <w:rPr>
          <w:spacing w:val="-10"/>
          <w:sz w:val="24"/>
        </w:rPr>
        <w:t xml:space="preserve"> </w:t>
      </w:r>
      <w:r>
        <w:rPr>
          <w:sz w:val="24"/>
        </w:rPr>
        <w:t>No</w:t>
      </w:r>
      <w:r>
        <w:rPr>
          <w:spacing w:val="-8"/>
          <w:sz w:val="24"/>
        </w:rPr>
        <w:t xml:space="preserve"> </w:t>
      </w:r>
      <w:r>
        <w:rPr>
          <w:sz w:val="24"/>
        </w:rPr>
        <w:t>additional</w:t>
      </w:r>
      <w:r>
        <w:rPr>
          <w:spacing w:val="-10"/>
          <w:sz w:val="24"/>
        </w:rPr>
        <w:t xml:space="preserve"> </w:t>
      </w:r>
      <w:r>
        <w:rPr>
          <w:sz w:val="24"/>
        </w:rPr>
        <w:t>facts</w:t>
      </w:r>
      <w:r>
        <w:rPr>
          <w:spacing w:val="-9"/>
          <w:sz w:val="24"/>
        </w:rPr>
        <w:t xml:space="preserve"> </w:t>
      </w:r>
      <w:r>
        <w:rPr>
          <w:sz w:val="24"/>
        </w:rPr>
        <w:t>may</w:t>
      </w:r>
      <w:r>
        <w:rPr>
          <w:spacing w:val="-15"/>
          <w:sz w:val="24"/>
        </w:rPr>
        <w:t xml:space="preserve"> </w:t>
      </w:r>
      <w:r>
        <w:rPr>
          <w:sz w:val="24"/>
        </w:rPr>
        <w:t>be</w:t>
      </w:r>
      <w:r>
        <w:rPr>
          <w:spacing w:val="-11"/>
          <w:sz w:val="24"/>
        </w:rPr>
        <w:t xml:space="preserve"> </w:t>
      </w:r>
      <w:r>
        <w:rPr>
          <w:sz w:val="24"/>
        </w:rPr>
        <w:t xml:space="preserve">introduced into arguments (whether written or oral) unless they are a logical and necessary extension of the given facts or are publicly available facts. Any introduction of a fact that is not a logical and necessary extension of the facts given in the Problem or is not a publicly available fact will be deemed to be a breach of the rules of the Competition and the Judges retain the discretion to </w:t>
      </w:r>
      <w:proofErr w:type="spellStart"/>
      <w:r>
        <w:rPr>
          <w:sz w:val="24"/>
        </w:rPr>
        <w:t>penalise</w:t>
      </w:r>
      <w:proofErr w:type="spellEnd"/>
      <w:r>
        <w:rPr>
          <w:sz w:val="24"/>
        </w:rPr>
        <w:t xml:space="preserve"> the Participant accordingly.</w:t>
      </w:r>
    </w:p>
    <w:p w14:paraId="19CDF3F4" w14:textId="77777777" w:rsidR="005B1756" w:rsidRDefault="005B1756">
      <w:pPr>
        <w:pStyle w:val="BodyText"/>
        <w:spacing w:before="10"/>
        <w:rPr>
          <w:sz w:val="34"/>
        </w:rPr>
      </w:pPr>
    </w:p>
    <w:p w14:paraId="0D149EE7" w14:textId="09DA40E2" w:rsidR="005B1756" w:rsidRDefault="0084018A">
      <w:pPr>
        <w:pStyle w:val="ListParagraph"/>
        <w:numPr>
          <w:ilvl w:val="0"/>
          <w:numId w:val="1"/>
        </w:numPr>
        <w:tabs>
          <w:tab w:val="left" w:pos="821"/>
        </w:tabs>
        <w:spacing w:line="237" w:lineRule="auto"/>
        <w:ind w:right="117" w:hanging="720"/>
        <w:jc w:val="both"/>
        <w:rPr>
          <w:sz w:val="24"/>
        </w:rPr>
      </w:pPr>
      <w:r>
        <w:rPr>
          <w:b/>
          <w:sz w:val="24"/>
        </w:rPr>
        <w:t>Clarifications.</w:t>
      </w:r>
      <w:r>
        <w:rPr>
          <w:b/>
          <w:spacing w:val="-15"/>
          <w:sz w:val="24"/>
        </w:rPr>
        <w:t xml:space="preserve"> </w:t>
      </w:r>
      <w:r>
        <w:rPr>
          <w:sz w:val="24"/>
        </w:rPr>
        <w:t>Any</w:t>
      </w:r>
      <w:r>
        <w:rPr>
          <w:spacing w:val="-20"/>
          <w:sz w:val="24"/>
        </w:rPr>
        <w:t xml:space="preserve"> </w:t>
      </w:r>
      <w:r>
        <w:rPr>
          <w:sz w:val="24"/>
        </w:rPr>
        <w:t>request</w:t>
      </w:r>
      <w:r>
        <w:rPr>
          <w:spacing w:val="-14"/>
          <w:sz w:val="24"/>
        </w:rPr>
        <w:t xml:space="preserve"> </w:t>
      </w:r>
      <w:r>
        <w:rPr>
          <w:sz w:val="24"/>
        </w:rPr>
        <w:t>for</w:t>
      </w:r>
      <w:r>
        <w:rPr>
          <w:spacing w:val="-14"/>
          <w:sz w:val="24"/>
        </w:rPr>
        <w:t xml:space="preserve"> </w:t>
      </w:r>
      <w:r>
        <w:rPr>
          <w:sz w:val="24"/>
        </w:rPr>
        <w:t>clarifications</w:t>
      </w:r>
      <w:r>
        <w:rPr>
          <w:spacing w:val="-15"/>
          <w:sz w:val="24"/>
        </w:rPr>
        <w:t xml:space="preserve"> </w:t>
      </w:r>
      <w:r>
        <w:rPr>
          <w:sz w:val="24"/>
        </w:rPr>
        <w:t>must</w:t>
      </w:r>
      <w:r>
        <w:rPr>
          <w:spacing w:val="-14"/>
          <w:sz w:val="24"/>
        </w:rPr>
        <w:t xml:space="preserve"> </w:t>
      </w:r>
      <w:r>
        <w:rPr>
          <w:sz w:val="24"/>
        </w:rPr>
        <w:t>be</w:t>
      </w:r>
      <w:r>
        <w:rPr>
          <w:spacing w:val="-16"/>
          <w:sz w:val="24"/>
        </w:rPr>
        <w:t xml:space="preserve"> </w:t>
      </w:r>
      <w:r>
        <w:rPr>
          <w:sz w:val="24"/>
        </w:rPr>
        <w:t>sent</w:t>
      </w:r>
      <w:r>
        <w:rPr>
          <w:spacing w:val="-14"/>
          <w:sz w:val="24"/>
        </w:rPr>
        <w:t xml:space="preserve"> </w:t>
      </w:r>
      <w:r>
        <w:rPr>
          <w:sz w:val="24"/>
        </w:rPr>
        <w:t>by</w:t>
      </w:r>
      <w:r>
        <w:rPr>
          <w:spacing w:val="-17"/>
          <w:sz w:val="24"/>
        </w:rPr>
        <w:t xml:space="preserve"> </w:t>
      </w:r>
      <w:r>
        <w:rPr>
          <w:sz w:val="24"/>
        </w:rPr>
        <w:t>email</w:t>
      </w:r>
      <w:r>
        <w:rPr>
          <w:spacing w:val="-14"/>
          <w:sz w:val="24"/>
        </w:rPr>
        <w:t xml:space="preserve"> </w:t>
      </w:r>
      <w:r>
        <w:rPr>
          <w:sz w:val="24"/>
        </w:rPr>
        <w:t>to</w:t>
      </w:r>
      <w:r>
        <w:rPr>
          <w:spacing w:val="-14"/>
          <w:sz w:val="24"/>
        </w:rPr>
        <w:t xml:space="preserve"> </w:t>
      </w:r>
      <w:r>
        <w:rPr>
          <w:sz w:val="24"/>
        </w:rPr>
        <w:t>the</w:t>
      </w:r>
      <w:r>
        <w:rPr>
          <w:spacing w:val="-13"/>
          <w:sz w:val="24"/>
        </w:rPr>
        <w:t xml:space="preserve"> </w:t>
      </w:r>
      <w:r>
        <w:rPr>
          <w:sz w:val="24"/>
        </w:rPr>
        <w:t xml:space="preserve">following email address: </w:t>
      </w:r>
      <w:hyperlink r:id="rId9" w:history="1">
        <w:r w:rsidR="00CF1184" w:rsidRPr="00EC4669">
          <w:rPr>
            <w:rStyle w:val="Hyperlink"/>
          </w:rPr>
          <w:t>cms.ip.nusmooting@gmail.com</w:t>
        </w:r>
      </w:hyperlink>
      <w:r w:rsidR="00CF1184">
        <w:t xml:space="preserve"> </w:t>
      </w:r>
      <w:r w:rsidR="003E2ED8">
        <w:rPr>
          <w:sz w:val="24"/>
        </w:rPr>
        <w:t>and</w:t>
      </w:r>
      <w:r>
        <w:rPr>
          <w:sz w:val="24"/>
        </w:rPr>
        <w:t xml:space="preserve"> be received by </w:t>
      </w:r>
      <w:r w:rsidR="004339E3">
        <w:rPr>
          <w:b/>
          <w:sz w:val="24"/>
        </w:rPr>
        <w:t>2</w:t>
      </w:r>
      <w:r w:rsidR="00B10BD1">
        <w:rPr>
          <w:b/>
          <w:sz w:val="24"/>
        </w:rPr>
        <w:t>200</w:t>
      </w:r>
      <w:r>
        <w:rPr>
          <w:b/>
          <w:sz w:val="24"/>
        </w:rPr>
        <w:t>,</w:t>
      </w:r>
      <w:r w:rsidR="004B3577">
        <w:rPr>
          <w:b/>
          <w:sz w:val="24"/>
        </w:rPr>
        <w:t xml:space="preserve"> </w:t>
      </w:r>
      <w:r w:rsidR="009C4207">
        <w:rPr>
          <w:b/>
          <w:sz w:val="24"/>
        </w:rPr>
        <w:t>5</w:t>
      </w:r>
      <w:r w:rsidR="004B3577" w:rsidRPr="004B3577">
        <w:rPr>
          <w:b/>
          <w:sz w:val="24"/>
          <w:vertAlign w:val="superscript"/>
        </w:rPr>
        <w:t>th</w:t>
      </w:r>
      <w:r w:rsidR="004B3577">
        <w:rPr>
          <w:b/>
          <w:sz w:val="24"/>
        </w:rPr>
        <w:t xml:space="preserve"> </w:t>
      </w:r>
      <w:r>
        <w:rPr>
          <w:b/>
          <w:sz w:val="16"/>
        </w:rPr>
        <w:t xml:space="preserve"> </w:t>
      </w:r>
      <w:r>
        <w:rPr>
          <w:b/>
          <w:sz w:val="24"/>
        </w:rPr>
        <w:t xml:space="preserve">January </w:t>
      </w:r>
      <w:r w:rsidR="004B3577">
        <w:rPr>
          <w:b/>
          <w:sz w:val="24"/>
        </w:rPr>
        <w:t>202</w:t>
      </w:r>
      <w:r w:rsidR="004339E3">
        <w:rPr>
          <w:b/>
          <w:sz w:val="24"/>
        </w:rPr>
        <w:t>1</w:t>
      </w:r>
      <w:r>
        <w:rPr>
          <w:b/>
          <w:sz w:val="24"/>
        </w:rPr>
        <w:t xml:space="preserve">. </w:t>
      </w:r>
      <w:r>
        <w:rPr>
          <w:sz w:val="24"/>
        </w:rPr>
        <w:t>Answers to request for clarifications (if any) will be distributed to all Participants by</w:t>
      </w:r>
      <w:r w:rsidR="000C4BC5">
        <w:rPr>
          <w:b/>
          <w:sz w:val="24"/>
        </w:rPr>
        <w:t xml:space="preserve"> </w:t>
      </w:r>
      <w:r w:rsidR="004339E3">
        <w:rPr>
          <w:b/>
          <w:sz w:val="24"/>
        </w:rPr>
        <w:t>1</w:t>
      </w:r>
      <w:r w:rsidR="00222190">
        <w:rPr>
          <w:b/>
          <w:sz w:val="24"/>
        </w:rPr>
        <w:t>3</w:t>
      </w:r>
      <w:r w:rsidR="004339E3">
        <w:rPr>
          <w:b/>
          <w:sz w:val="24"/>
        </w:rPr>
        <w:t xml:space="preserve">00, </w:t>
      </w:r>
      <w:r w:rsidR="009C4207">
        <w:rPr>
          <w:b/>
          <w:sz w:val="24"/>
        </w:rPr>
        <w:t>6</w:t>
      </w:r>
      <w:r w:rsidR="000C4BC5" w:rsidRPr="000C4BC5">
        <w:rPr>
          <w:b/>
          <w:sz w:val="24"/>
          <w:vertAlign w:val="superscript"/>
        </w:rPr>
        <w:t>th</w:t>
      </w:r>
      <w:r>
        <w:rPr>
          <w:b/>
          <w:position w:val="8"/>
          <w:sz w:val="16"/>
        </w:rPr>
        <w:t xml:space="preserve"> </w:t>
      </w:r>
      <w:r>
        <w:rPr>
          <w:b/>
          <w:sz w:val="24"/>
        </w:rPr>
        <w:t xml:space="preserve">January </w:t>
      </w:r>
      <w:r w:rsidR="00A173B0">
        <w:rPr>
          <w:b/>
          <w:sz w:val="24"/>
        </w:rPr>
        <w:t>202</w:t>
      </w:r>
      <w:r w:rsidR="004339E3">
        <w:rPr>
          <w:b/>
          <w:sz w:val="24"/>
        </w:rPr>
        <w:t>1</w:t>
      </w:r>
      <w:r>
        <w:rPr>
          <w:b/>
          <w:sz w:val="24"/>
        </w:rPr>
        <w:t xml:space="preserve">. </w:t>
      </w:r>
      <w:r>
        <w:rPr>
          <w:sz w:val="24"/>
        </w:rPr>
        <w:t>The firm retains the sole discretion to decide whether to provide answers to any requests for clarifications. No further requests for clarification in respect of the aforesaid answers will be entertained in any</w:t>
      </w:r>
      <w:r>
        <w:rPr>
          <w:spacing w:val="-3"/>
          <w:sz w:val="24"/>
        </w:rPr>
        <w:t xml:space="preserve"> </w:t>
      </w:r>
      <w:r>
        <w:rPr>
          <w:sz w:val="24"/>
        </w:rPr>
        <w:t>event.</w:t>
      </w:r>
    </w:p>
    <w:p w14:paraId="6B20AD6D" w14:textId="77777777" w:rsidR="005B1756" w:rsidRDefault="005B1756">
      <w:pPr>
        <w:pStyle w:val="BodyText"/>
        <w:spacing w:before="5"/>
        <w:rPr>
          <w:sz w:val="35"/>
        </w:rPr>
      </w:pPr>
    </w:p>
    <w:p w14:paraId="5FAA2090" w14:textId="77777777" w:rsidR="005B1756" w:rsidRDefault="0084018A">
      <w:pPr>
        <w:pStyle w:val="Heading1"/>
        <w:numPr>
          <w:ilvl w:val="0"/>
          <w:numId w:val="2"/>
        </w:numPr>
        <w:tabs>
          <w:tab w:val="left" w:pos="394"/>
        </w:tabs>
        <w:spacing w:before="1"/>
      </w:pPr>
      <w:r>
        <w:t>Written</w:t>
      </w:r>
      <w:r>
        <w:rPr>
          <w:spacing w:val="-1"/>
        </w:rPr>
        <w:t xml:space="preserve"> </w:t>
      </w:r>
      <w:r>
        <w:t>Memorandum</w:t>
      </w:r>
    </w:p>
    <w:p w14:paraId="1CB018CB" w14:textId="77777777" w:rsidR="005B1756" w:rsidRDefault="005B1756">
      <w:pPr>
        <w:pStyle w:val="BodyText"/>
        <w:spacing w:before="9"/>
        <w:rPr>
          <w:b/>
          <w:sz w:val="20"/>
        </w:rPr>
      </w:pPr>
    </w:p>
    <w:p w14:paraId="2AB3ED7A" w14:textId="4154741A" w:rsidR="005B1756" w:rsidRDefault="0084018A">
      <w:pPr>
        <w:pStyle w:val="ListParagraph"/>
        <w:numPr>
          <w:ilvl w:val="0"/>
          <w:numId w:val="1"/>
        </w:numPr>
        <w:tabs>
          <w:tab w:val="left" w:pos="821"/>
        </w:tabs>
        <w:spacing w:before="1"/>
        <w:ind w:right="117" w:hanging="720"/>
        <w:jc w:val="both"/>
        <w:rPr>
          <w:sz w:val="24"/>
        </w:rPr>
      </w:pPr>
      <w:r>
        <w:rPr>
          <w:sz w:val="24"/>
        </w:rPr>
        <w:t>Each participant must submit a skeletal memorandum setting out their arguments in support of the side they have been assigned to by</w:t>
      </w:r>
      <w:r w:rsidR="009C74FF">
        <w:rPr>
          <w:sz w:val="24"/>
        </w:rPr>
        <w:t xml:space="preserve"> noon of</w:t>
      </w:r>
      <w:r>
        <w:rPr>
          <w:sz w:val="24"/>
        </w:rPr>
        <w:t xml:space="preserve"> </w:t>
      </w:r>
      <w:r w:rsidR="009C74FF">
        <w:rPr>
          <w:b/>
          <w:sz w:val="24"/>
        </w:rPr>
        <w:t>7</w:t>
      </w:r>
      <w:r w:rsidR="007C4DD6" w:rsidRPr="007C4DD6">
        <w:rPr>
          <w:b/>
          <w:sz w:val="24"/>
          <w:vertAlign w:val="superscript"/>
        </w:rPr>
        <w:t>th</w:t>
      </w:r>
      <w:r w:rsidR="007C4DD6">
        <w:rPr>
          <w:b/>
          <w:sz w:val="24"/>
        </w:rPr>
        <w:t xml:space="preserve"> </w:t>
      </w:r>
      <w:r>
        <w:rPr>
          <w:b/>
          <w:position w:val="8"/>
          <w:sz w:val="16"/>
        </w:rPr>
        <w:t xml:space="preserve"> </w:t>
      </w:r>
      <w:r>
        <w:rPr>
          <w:b/>
          <w:sz w:val="24"/>
        </w:rPr>
        <w:t xml:space="preserve">January </w:t>
      </w:r>
      <w:r w:rsidR="007C4DD6">
        <w:rPr>
          <w:b/>
          <w:sz w:val="24"/>
        </w:rPr>
        <w:t>202</w:t>
      </w:r>
      <w:r w:rsidR="008820D8">
        <w:rPr>
          <w:b/>
          <w:sz w:val="24"/>
        </w:rPr>
        <w:t xml:space="preserve">1, </w:t>
      </w:r>
      <w:r w:rsidR="009C74FF">
        <w:rPr>
          <w:b/>
          <w:sz w:val="24"/>
        </w:rPr>
        <w:t>1200</w:t>
      </w:r>
      <w:r>
        <w:rPr>
          <w:b/>
          <w:sz w:val="24"/>
        </w:rPr>
        <w:t xml:space="preserve">, </w:t>
      </w:r>
      <w:r>
        <w:rPr>
          <w:sz w:val="24"/>
        </w:rPr>
        <w:t xml:space="preserve">via email to </w:t>
      </w:r>
      <w:r w:rsidR="004339E3">
        <w:rPr>
          <w:sz w:val="24"/>
        </w:rPr>
        <w:t xml:space="preserve">their opponent, and cc </w:t>
      </w:r>
      <w:hyperlink r:id="rId10" w:history="1">
        <w:r w:rsidR="004339E3" w:rsidRPr="00EC4669">
          <w:rPr>
            <w:rStyle w:val="Hyperlink"/>
            <w:sz w:val="24"/>
          </w:rPr>
          <w:t>cms.ip.nusmooting@gmail.com</w:t>
        </w:r>
      </w:hyperlink>
      <w:r w:rsidR="008820D8">
        <w:rPr>
          <w:sz w:val="24"/>
        </w:rPr>
        <w:t xml:space="preserve"> </w:t>
      </w:r>
      <w:r w:rsidR="00EE34FB" w:rsidRPr="00EE34FB">
        <w:rPr>
          <w:color w:val="000000" w:themeColor="text1"/>
          <w:sz w:val="24"/>
        </w:rPr>
        <w:t>.</w:t>
      </w:r>
      <w:r w:rsidR="00EE34FB">
        <w:rPr>
          <w:color w:val="0000FF"/>
          <w:sz w:val="24"/>
        </w:rPr>
        <w:t xml:space="preserve"> </w:t>
      </w:r>
      <w:r>
        <w:rPr>
          <w:sz w:val="24"/>
        </w:rPr>
        <w:t>Participants who fail to submit the required memorandum</w:t>
      </w:r>
      <w:r>
        <w:rPr>
          <w:spacing w:val="-4"/>
          <w:sz w:val="24"/>
        </w:rPr>
        <w:t xml:space="preserve"> </w:t>
      </w:r>
      <w:r>
        <w:rPr>
          <w:sz w:val="24"/>
        </w:rPr>
        <w:t>on</w:t>
      </w:r>
      <w:r>
        <w:rPr>
          <w:spacing w:val="-4"/>
          <w:sz w:val="24"/>
        </w:rPr>
        <w:t xml:space="preserve"> </w:t>
      </w:r>
      <w:r>
        <w:rPr>
          <w:sz w:val="24"/>
        </w:rPr>
        <w:t>time</w:t>
      </w:r>
      <w:r>
        <w:rPr>
          <w:spacing w:val="-4"/>
          <w:sz w:val="24"/>
        </w:rPr>
        <w:t xml:space="preserve"> </w:t>
      </w:r>
      <w:r>
        <w:rPr>
          <w:sz w:val="24"/>
        </w:rPr>
        <w:t>will</w:t>
      </w:r>
      <w:r>
        <w:rPr>
          <w:spacing w:val="-3"/>
          <w:sz w:val="24"/>
        </w:rPr>
        <w:t xml:space="preserve"> </w:t>
      </w:r>
      <w:r>
        <w:rPr>
          <w:sz w:val="24"/>
        </w:rPr>
        <w:t>be</w:t>
      </w:r>
      <w:r>
        <w:rPr>
          <w:spacing w:val="-5"/>
          <w:sz w:val="24"/>
        </w:rPr>
        <w:t xml:space="preserve"> </w:t>
      </w:r>
      <w:proofErr w:type="spellStart"/>
      <w:r>
        <w:rPr>
          <w:sz w:val="24"/>
        </w:rPr>
        <w:t>penalised</w:t>
      </w:r>
      <w:proofErr w:type="spellEnd"/>
      <w:r>
        <w:rPr>
          <w:spacing w:val="-4"/>
          <w:sz w:val="24"/>
        </w:rPr>
        <w:t xml:space="preserve"> </w:t>
      </w:r>
      <w:r>
        <w:rPr>
          <w:sz w:val="24"/>
        </w:rPr>
        <w:t>according</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discretion</w:t>
      </w:r>
      <w:r>
        <w:rPr>
          <w:spacing w:val="-4"/>
          <w:sz w:val="24"/>
        </w:rPr>
        <w:t xml:space="preserve"> </w:t>
      </w:r>
      <w:r>
        <w:rPr>
          <w:sz w:val="24"/>
        </w:rPr>
        <w:t>of</w:t>
      </w:r>
      <w:r>
        <w:rPr>
          <w:spacing w:val="-5"/>
          <w:sz w:val="24"/>
        </w:rPr>
        <w:t xml:space="preserve"> </w:t>
      </w:r>
      <w:r>
        <w:rPr>
          <w:sz w:val="24"/>
        </w:rPr>
        <w:t>MDC</w:t>
      </w:r>
      <w:r>
        <w:rPr>
          <w:spacing w:val="-6"/>
          <w:sz w:val="24"/>
        </w:rPr>
        <w:t xml:space="preserve"> </w:t>
      </w:r>
      <w:r>
        <w:rPr>
          <w:sz w:val="24"/>
        </w:rPr>
        <w:t>and/or the firm and may be disqualified from taking part further in the</w:t>
      </w:r>
      <w:r>
        <w:rPr>
          <w:spacing w:val="-12"/>
          <w:sz w:val="24"/>
        </w:rPr>
        <w:t xml:space="preserve"> </w:t>
      </w:r>
      <w:r>
        <w:rPr>
          <w:sz w:val="24"/>
        </w:rPr>
        <w:t>Competition.</w:t>
      </w:r>
    </w:p>
    <w:p w14:paraId="53AA30F8" w14:textId="77777777" w:rsidR="005B1756" w:rsidRDefault="005B1756">
      <w:pPr>
        <w:pStyle w:val="BodyText"/>
        <w:spacing w:before="5"/>
        <w:rPr>
          <w:sz w:val="34"/>
        </w:rPr>
      </w:pPr>
    </w:p>
    <w:p w14:paraId="43257728" w14:textId="77777777" w:rsidR="005B1756" w:rsidRDefault="0084018A">
      <w:pPr>
        <w:pStyle w:val="ListParagraph"/>
        <w:numPr>
          <w:ilvl w:val="0"/>
          <w:numId w:val="1"/>
        </w:numPr>
        <w:tabs>
          <w:tab w:val="left" w:pos="821"/>
        </w:tabs>
        <w:ind w:right="111" w:hanging="720"/>
        <w:jc w:val="both"/>
        <w:rPr>
          <w:sz w:val="24"/>
        </w:rPr>
      </w:pPr>
      <w:r>
        <w:rPr>
          <w:b/>
          <w:sz w:val="24"/>
        </w:rPr>
        <w:t>Page limit</w:t>
      </w:r>
      <w:r>
        <w:rPr>
          <w:sz w:val="24"/>
        </w:rPr>
        <w:t xml:space="preserve">. Each skeletal memorandum must not exceed 2 A4 pages. Any memorandum which exceeds this page limit may be </w:t>
      </w:r>
      <w:proofErr w:type="spellStart"/>
      <w:r>
        <w:rPr>
          <w:sz w:val="24"/>
        </w:rPr>
        <w:t>penalised</w:t>
      </w:r>
      <w:proofErr w:type="spellEnd"/>
      <w:r>
        <w:rPr>
          <w:sz w:val="24"/>
        </w:rPr>
        <w:t xml:space="preserve"> accordingly at the Judges’</w:t>
      </w:r>
      <w:r>
        <w:rPr>
          <w:spacing w:val="-2"/>
          <w:sz w:val="24"/>
        </w:rPr>
        <w:t xml:space="preserve"> </w:t>
      </w:r>
      <w:r>
        <w:rPr>
          <w:sz w:val="24"/>
        </w:rPr>
        <w:t>discretion.</w:t>
      </w:r>
    </w:p>
    <w:p w14:paraId="0F5903F0" w14:textId="77777777" w:rsidR="005B1756" w:rsidRDefault="005B1756">
      <w:pPr>
        <w:pStyle w:val="BodyText"/>
        <w:spacing w:before="7"/>
        <w:rPr>
          <w:sz w:val="34"/>
        </w:rPr>
      </w:pPr>
    </w:p>
    <w:p w14:paraId="64F8CFD3" w14:textId="77777777" w:rsidR="005B1756" w:rsidRDefault="0084018A">
      <w:pPr>
        <w:pStyle w:val="ListParagraph"/>
        <w:numPr>
          <w:ilvl w:val="0"/>
          <w:numId w:val="1"/>
        </w:numPr>
        <w:tabs>
          <w:tab w:val="left" w:pos="821"/>
        </w:tabs>
        <w:ind w:right="115" w:hanging="720"/>
        <w:jc w:val="both"/>
        <w:rPr>
          <w:sz w:val="24"/>
        </w:rPr>
      </w:pPr>
      <w:r>
        <w:rPr>
          <w:b/>
          <w:sz w:val="24"/>
        </w:rPr>
        <w:t xml:space="preserve">Format. </w:t>
      </w:r>
      <w:r>
        <w:rPr>
          <w:sz w:val="24"/>
        </w:rPr>
        <w:t>The memorandum must be typed with a minimum font-size of 12 point and with double line spacing. All margins must be at least one inch or 2.5 cm.</w:t>
      </w:r>
      <w:r>
        <w:rPr>
          <w:spacing w:val="-42"/>
          <w:sz w:val="24"/>
        </w:rPr>
        <w:t xml:space="preserve"> </w:t>
      </w:r>
      <w:r>
        <w:rPr>
          <w:sz w:val="24"/>
        </w:rPr>
        <w:t>Any memorandum</w:t>
      </w:r>
      <w:r>
        <w:rPr>
          <w:spacing w:val="14"/>
          <w:sz w:val="24"/>
        </w:rPr>
        <w:t xml:space="preserve"> </w:t>
      </w:r>
      <w:r>
        <w:rPr>
          <w:sz w:val="24"/>
        </w:rPr>
        <w:t>that</w:t>
      </w:r>
      <w:r>
        <w:rPr>
          <w:spacing w:val="14"/>
          <w:sz w:val="24"/>
        </w:rPr>
        <w:t xml:space="preserve"> </w:t>
      </w:r>
      <w:r>
        <w:rPr>
          <w:sz w:val="24"/>
        </w:rPr>
        <w:t>does</w:t>
      </w:r>
      <w:r>
        <w:rPr>
          <w:spacing w:val="14"/>
          <w:sz w:val="24"/>
        </w:rPr>
        <w:t xml:space="preserve"> </w:t>
      </w:r>
      <w:r>
        <w:rPr>
          <w:sz w:val="24"/>
        </w:rPr>
        <w:t>not</w:t>
      </w:r>
      <w:r>
        <w:rPr>
          <w:spacing w:val="14"/>
          <w:sz w:val="24"/>
        </w:rPr>
        <w:t xml:space="preserve"> </w:t>
      </w:r>
      <w:r>
        <w:rPr>
          <w:sz w:val="24"/>
        </w:rPr>
        <w:t>comply</w:t>
      </w:r>
      <w:r>
        <w:rPr>
          <w:spacing w:val="9"/>
          <w:sz w:val="24"/>
        </w:rPr>
        <w:t xml:space="preserve"> </w:t>
      </w:r>
      <w:r>
        <w:rPr>
          <w:sz w:val="24"/>
        </w:rPr>
        <w:t>with</w:t>
      </w:r>
      <w:r>
        <w:rPr>
          <w:spacing w:val="14"/>
          <w:sz w:val="24"/>
        </w:rPr>
        <w:t xml:space="preserve"> </w:t>
      </w:r>
      <w:r>
        <w:rPr>
          <w:sz w:val="24"/>
        </w:rPr>
        <w:t>these</w:t>
      </w:r>
      <w:r>
        <w:rPr>
          <w:spacing w:val="12"/>
          <w:sz w:val="24"/>
        </w:rPr>
        <w:t xml:space="preserve"> </w:t>
      </w:r>
      <w:r>
        <w:rPr>
          <w:sz w:val="24"/>
        </w:rPr>
        <w:t>formatting</w:t>
      </w:r>
      <w:r>
        <w:rPr>
          <w:spacing w:val="12"/>
          <w:sz w:val="24"/>
        </w:rPr>
        <w:t xml:space="preserve"> </w:t>
      </w:r>
      <w:r>
        <w:rPr>
          <w:sz w:val="24"/>
        </w:rPr>
        <w:t>rules</w:t>
      </w:r>
      <w:r>
        <w:rPr>
          <w:spacing w:val="14"/>
          <w:sz w:val="24"/>
        </w:rPr>
        <w:t xml:space="preserve"> </w:t>
      </w:r>
      <w:r>
        <w:rPr>
          <w:sz w:val="24"/>
        </w:rPr>
        <w:t>may</w:t>
      </w:r>
      <w:r>
        <w:rPr>
          <w:spacing w:val="9"/>
          <w:sz w:val="24"/>
        </w:rPr>
        <w:t xml:space="preserve"> </w:t>
      </w:r>
      <w:r>
        <w:rPr>
          <w:sz w:val="24"/>
        </w:rPr>
        <w:t>be</w:t>
      </w:r>
      <w:r>
        <w:rPr>
          <w:spacing w:val="13"/>
          <w:sz w:val="24"/>
        </w:rPr>
        <w:t xml:space="preserve"> </w:t>
      </w:r>
      <w:proofErr w:type="spellStart"/>
      <w:r>
        <w:rPr>
          <w:sz w:val="24"/>
        </w:rPr>
        <w:t>penalised</w:t>
      </w:r>
      <w:proofErr w:type="spellEnd"/>
    </w:p>
    <w:p w14:paraId="3849AFFD" w14:textId="77777777" w:rsidR="005B1756" w:rsidRDefault="005B1756">
      <w:pPr>
        <w:jc w:val="both"/>
        <w:rPr>
          <w:sz w:val="24"/>
        </w:rPr>
        <w:sectPr w:rsidR="005B1756">
          <w:pgSz w:w="12240" w:h="15840"/>
          <w:pgMar w:top="1340" w:right="1680" w:bottom="1260" w:left="1700" w:header="729" w:footer="1062" w:gutter="0"/>
          <w:cols w:space="720"/>
        </w:sectPr>
      </w:pPr>
    </w:p>
    <w:p w14:paraId="7DF14AAF" w14:textId="77777777" w:rsidR="005B1756" w:rsidRDefault="0084018A">
      <w:pPr>
        <w:pStyle w:val="BodyText"/>
        <w:spacing w:before="88"/>
        <w:ind w:left="820"/>
      </w:pPr>
      <w:proofErr w:type="gramStart"/>
      <w:r>
        <w:lastRenderedPageBreak/>
        <w:t>accordingly</w:t>
      </w:r>
      <w:proofErr w:type="gramEnd"/>
      <w:r>
        <w:t xml:space="preserve"> at the Judges’ discretion.</w:t>
      </w:r>
    </w:p>
    <w:p w14:paraId="2CCB0A3F" w14:textId="77777777" w:rsidR="005B1756" w:rsidRDefault="005B1756">
      <w:pPr>
        <w:pStyle w:val="BodyText"/>
        <w:spacing w:before="10"/>
        <w:rPr>
          <w:sz w:val="34"/>
        </w:rPr>
      </w:pPr>
    </w:p>
    <w:p w14:paraId="0454D14E" w14:textId="2A24281A" w:rsidR="005B1756" w:rsidRDefault="0084018A">
      <w:pPr>
        <w:pStyle w:val="ListParagraph"/>
        <w:numPr>
          <w:ilvl w:val="0"/>
          <w:numId w:val="1"/>
        </w:numPr>
        <w:tabs>
          <w:tab w:val="left" w:pos="820"/>
          <w:tab w:val="left" w:pos="821"/>
        </w:tabs>
        <w:ind w:hanging="721"/>
        <w:rPr>
          <w:sz w:val="24"/>
        </w:rPr>
      </w:pPr>
      <w:r>
        <w:rPr>
          <w:b/>
          <w:sz w:val="24"/>
        </w:rPr>
        <w:t xml:space="preserve">Style. </w:t>
      </w:r>
      <w:r>
        <w:rPr>
          <w:sz w:val="24"/>
        </w:rPr>
        <w:t>The memorandum is intended to aid the Judges in deciding the</w:t>
      </w:r>
      <w:r>
        <w:rPr>
          <w:spacing w:val="-10"/>
          <w:sz w:val="24"/>
        </w:rPr>
        <w:t xml:space="preserve"> </w:t>
      </w:r>
      <w:r>
        <w:rPr>
          <w:sz w:val="24"/>
        </w:rPr>
        <w:t>dispute.</w:t>
      </w:r>
      <w:r w:rsidR="004339E3">
        <w:rPr>
          <w:sz w:val="24"/>
        </w:rPr>
        <w:t xml:space="preserve"> The memorandum must include full citations</w:t>
      </w:r>
      <w:r w:rsidR="006C14EB">
        <w:rPr>
          <w:sz w:val="24"/>
        </w:rPr>
        <w:t>.</w:t>
      </w:r>
    </w:p>
    <w:p w14:paraId="44EE5C93" w14:textId="77777777" w:rsidR="005B1756" w:rsidRDefault="005B1756">
      <w:pPr>
        <w:pStyle w:val="BodyText"/>
        <w:spacing w:before="8"/>
        <w:rPr>
          <w:sz w:val="34"/>
        </w:rPr>
      </w:pPr>
    </w:p>
    <w:p w14:paraId="076258EF" w14:textId="77777777" w:rsidR="005B1756" w:rsidRDefault="0084018A">
      <w:pPr>
        <w:pStyle w:val="Heading1"/>
        <w:numPr>
          <w:ilvl w:val="0"/>
          <w:numId w:val="2"/>
        </w:numPr>
        <w:tabs>
          <w:tab w:val="left" w:pos="394"/>
        </w:tabs>
      </w:pPr>
      <w:r>
        <w:t>Oral</w:t>
      </w:r>
      <w:r>
        <w:rPr>
          <w:spacing w:val="-1"/>
        </w:rPr>
        <w:t xml:space="preserve"> </w:t>
      </w:r>
      <w:r>
        <w:t>Hearings</w:t>
      </w:r>
    </w:p>
    <w:p w14:paraId="62FA8105" w14:textId="77777777" w:rsidR="005B1756" w:rsidRDefault="005B1756">
      <w:pPr>
        <w:pStyle w:val="BodyText"/>
        <w:rPr>
          <w:b/>
          <w:sz w:val="21"/>
        </w:rPr>
      </w:pPr>
    </w:p>
    <w:p w14:paraId="3F347F7F" w14:textId="77777777" w:rsidR="005B1756" w:rsidRDefault="0084018A">
      <w:pPr>
        <w:pStyle w:val="ListParagraph"/>
        <w:numPr>
          <w:ilvl w:val="0"/>
          <w:numId w:val="1"/>
        </w:numPr>
        <w:tabs>
          <w:tab w:val="left" w:pos="821"/>
        </w:tabs>
        <w:spacing w:before="1" w:line="237" w:lineRule="auto"/>
        <w:ind w:right="114" w:hanging="720"/>
        <w:jc w:val="both"/>
        <w:rPr>
          <w:sz w:val="24"/>
        </w:rPr>
      </w:pPr>
      <w:r>
        <w:rPr>
          <w:b/>
          <w:sz w:val="24"/>
        </w:rPr>
        <w:t>Venue.</w:t>
      </w:r>
      <w:r>
        <w:rPr>
          <w:b/>
          <w:spacing w:val="-11"/>
          <w:sz w:val="24"/>
        </w:rPr>
        <w:t xml:space="preserve"> </w:t>
      </w:r>
      <w:r>
        <w:rPr>
          <w:sz w:val="24"/>
        </w:rPr>
        <w:t>The</w:t>
      </w:r>
      <w:r>
        <w:rPr>
          <w:spacing w:val="-12"/>
          <w:sz w:val="24"/>
        </w:rPr>
        <w:t xml:space="preserve"> </w:t>
      </w:r>
      <w:r>
        <w:rPr>
          <w:sz w:val="24"/>
        </w:rPr>
        <w:t>preliminary</w:t>
      </w:r>
      <w:r>
        <w:rPr>
          <w:spacing w:val="-15"/>
          <w:sz w:val="24"/>
        </w:rPr>
        <w:t xml:space="preserve"> </w:t>
      </w:r>
      <w:r>
        <w:rPr>
          <w:sz w:val="24"/>
        </w:rPr>
        <w:t>rounds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oral</w:t>
      </w:r>
      <w:r>
        <w:rPr>
          <w:spacing w:val="-11"/>
          <w:sz w:val="24"/>
        </w:rPr>
        <w:t xml:space="preserve"> </w:t>
      </w:r>
      <w:r>
        <w:rPr>
          <w:sz w:val="24"/>
        </w:rPr>
        <w:t>hearings</w:t>
      </w:r>
      <w:r>
        <w:rPr>
          <w:spacing w:val="-9"/>
          <w:sz w:val="24"/>
        </w:rPr>
        <w:t xml:space="preserve"> </w:t>
      </w:r>
      <w:r>
        <w:rPr>
          <w:sz w:val="24"/>
        </w:rPr>
        <w:t>will</w:t>
      </w:r>
      <w:r>
        <w:rPr>
          <w:spacing w:val="-9"/>
          <w:sz w:val="24"/>
        </w:rPr>
        <w:t xml:space="preserve"> </w:t>
      </w:r>
      <w:r>
        <w:rPr>
          <w:sz w:val="24"/>
        </w:rPr>
        <w:t>be</w:t>
      </w:r>
      <w:r>
        <w:rPr>
          <w:spacing w:val="-12"/>
          <w:sz w:val="24"/>
        </w:rPr>
        <w:t xml:space="preserve"> </w:t>
      </w:r>
      <w:r w:rsidR="004339E3">
        <w:rPr>
          <w:sz w:val="24"/>
        </w:rPr>
        <w:t xml:space="preserve">over zoom </w:t>
      </w:r>
      <w:r>
        <w:rPr>
          <w:sz w:val="24"/>
        </w:rPr>
        <w:t xml:space="preserve">on the </w:t>
      </w:r>
      <w:r w:rsidR="005A7EEE">
        <w:rPr>
          <w:sz w:val="24"/>
        </w:rPr>
        <w:t>evening</w:t>
      </w:r>
      <w:r>
        <w:rPr>
          <w:sz w:val="24"/>
        </w:rPr>
        <w:t xml:space="preserve"> of</w:t>
      </w:r>
      <w:r w:rsidR="00554253">
        <w:rPr>
          <w:b/>
          <w:sz w:val="24"/>
        </w:rPr>
        <w:t xml:space="preserve"> </w:t>
      </w:r>
      <w:r w:rsidR="005A7EEE">
        <w:rPr>
          <w:b/>
          <w:sz w:val="24"/>
        </w:rPr>
        <w:t>8</w:t>
      </w:r>
      <w:r w:rsidR="00554253" w:rsidRPr="00554253">
        <w:rPr>
          <w:b/>
          <w:sz w:val="24"/>
          <w:vertAlign w:val="superscript"/>
        </w:rPr>
        <w:t>th</w:t>
      </w:r>
      <w:r>
        <w:rPr>
          <w:b/>
          <w:position w:val="8"/>
          <w:sz w:val="16"/>
        </w:rPr>
        <w:t xml:space="preserve"> </w:t>
      </w:r>
      <w:r>
        <w:rPr>
          <w:b/>
          <w:sz w:val="24"/>
        </w:rPr>
        <w:t xml:space="preserve">January </w:t>
      </w:r>
      <w:r w:rsidR="00554253">
        <w:rPr>
          <w:b/>
          <w:sz w:val="24"/>
        </w:rPr>
        <w:t>202</w:t>
      </w:r>
      <w:r w:rsidR="005A7EEE">
        <w:rPr>
          <w:b/>
          <w:sz w:val="24"/>
        </w:rPr>
        <w:t>1</w:t>
      </w:r>
      <w:r>
        <w:rPr>
          <w:b/>
          <w:sz w:val="24"/>
        </w:rPr>
        <w:t xml:space="preserve">. </w:t>
      </w:r>
      <w:r>
        <w:rPr>
          <w:sz w:val="24"/>
        </w:rPr>
        <w:t xml:space="preserve">The semi-finals will be held </w:t>
      </w:r>
      <w:r w:rsidR="002D6C0E">
        <w:rPr>
          <w:sz w:val="24"/>
        </w:rPr>
        <w:t xml:space="preserve">over zoom </w:t>
      </w:r>
      <w:r w:rsidR="005A7EEE">
        <w:rPr>
          <w:sz w:val="24"/>
        </w:rPr>
        <w:t>on</w:t>
      </w:r>
      <w:r>
        <w:rPr>
          <w:sz w:val="24"/>
        </w:rPr>
        <w:t xml:space="preserve"> the </w:t>
      </w:r>
      <w:r w:rsidR="005A7EEE">
        <w:rPr>
          <w:sz w:val="24"/>
        </w:rPr>
        <w:t>evening</w:t>
      </w:r>
      <w:r>
        <w:rPr>
          <w:sz w:val="24"/>
        </w:rPr>
        <w:t xml:space="preserve"> of</w:t>
      </w:r>
      <w:r w:rsidR="00554253">
        <w:rPr>
          <w:sz w:val="24"/>
        </w:rPr>
        <w:t xml:space="preserve"> </w:t>
      </w:r>
      <w:r w:rsidR="00554253">
        <w:rPr>
          <w:b/>
          <w:sz w:val="24"/>
        </w:rPr>
        <w:t>11</w:t>
      </w:r>
      <w:r w:rsidR="00554253" w:rsidRPr="00554253">
        <w:rPr>
          <w:b/>
          <w:sz w:val="24"/>
          <w:vertAlign w:val="superscript"/>
        </w:rPr>
        <w:t>th</w:t>
      </w:r>
      <w:r>
        <w:rPr>
          <w:b/>
          <w:position w:val="8"/>
          <w:sz w:val="16"/>
        </w:rPr>
        <w:t xml:space="preserve"> </w:t>
      </w:r>
      <w:r>
        <w:rPr>
          <w:b/>
          <w:sz w:val="24"/>
        </w:rPr>
        <w:t xml:space="preserve">January </w:t>
      </w:r>
      <w:r w:rsidR="00554253">
        <w:rPr>
          <w:b/>
          <w:sz w:val="24"/>
        </w:rPr>
        <w:t>202</w:t>
      </w:r>
      <w:r w:rsidR="005A7EEE">
        <w:rPr>
          <w:b/>
          <w:sz w:val="24"/>
        </w:rPr>
        <w:t>1</w:t>
      </w:r>
      <w:r>
        <w:rPr>
          <w:b/>
          <w:sz w:val="24"/>
        </w:rPr>
        <w:t xml:space="preserve">. </w:t>
      </w:r>
      <w:r>
        <w:rPr>
          <w:sz w:val="24"/>
        </w:rPr>
        <w:t xml:space="preserve">The Grand Final of the competition will be held at the </w:t>
      </w:r>
      <w:r w:rsidR="005A7EEE">
        <w:rPr>
          <w:sz w:val="24"/>
        </w:rPr>
        <w:t xml:space="preserve">CMS Singapore Office </w:t>
      </w:r>
      <w:r>
        <w:rPr>
          <w:sz w:val="24"/>
        </w:rPr>
        <w:t>on</w:t>
      </w:r>
      <w:r>
        <w:rPr>
          <w:spacing w:val="-8"/>
          <w:sz w:val="24"/>
        </w:rPr>
        <w:t xml:space="preserve"> </w:t>
      </w:r>
      <w:r>
        <w:rPr>
          <w:sz w:val="24"/>
        </w:rPr>
        <w:t>the</w:t>
      </w:r>
      <w:r>
        <w:rPr>
          <w:spacing w:val="-12"/>
          <w:sz w:val="24"/>
        </w:rPr>
        <w:t xml:space="preserve"> </w:t>
      </w:r>
      <w:r>
        <w:rPr>
          <w:sz w:val="24"/>
        </w:rPr>
        <w:t>evening</w:t>
      </w:r>
      <w:r>
        <w:rPr>
          <w:spacing w:val="-12"/>
          <w:sz w:val="24"/>
        </w:rPr>
        <w:t xml:space="preserve"> </w:t>
      </w:r>
      <w:r>
        <w:rPr>
          <w:sz w:val="24"/>
        </w:rPr>
        <w:t>of</w:t>
      </w:r>
      <w:r>
        <w:rPr>
          <w:spacing w:val="-10"/>
          <w:sz w:val="24"/>
        </w:rPr>
        <w:t xml:space="preserve"> </w:t>
      </w:r>
      <w:r w:rsidR="005A7EEE">
        <w:rPr>
          <w:b/>
          <w:sz w:val="24"/>
        </w:rPr>
        <w:t>19</w:t>
      </w:r>
      <w:r w:rsidR="005A7EEE">
        <w:rPr>
          <w:b/>
          <w:sz w:val="24"/>
          <w:vertAlign w:val="superscript"/>
        </w:rPr>
        <w:t>th</w:t>
      </w:r>
      <w:r w:rsidR="00554253">
        <w:rPr>
          <w:b/>
          <w:sz w:val="24"/>
        </w:rPr>
        <w:t xml:space="preserve"> January 202</w:t>
      </w:r>
      <w:r w:rsidR="00B87B9A">
        <w:rPr>
          <w:b/>
          <w:sz w:val="24"/>
        </w:rPr>
        <w:t>1</w:t>
      </w:r>
      <w:r>
        <w:rPr>
          <w:sz w:val="24"/>
        </w:rPr>
        <w:t>.</w:t>
      </w:r>
      <w:r>
        <w:rPr>
          <w:spacing w:val="-10"/>
          <w:sz w:val="24"/>
        </w:rPr>
        <w:t xml:space="preserve"> </w:t>
      </w:r>
      <w:r>
        <w:rPr>
          <w:sz w:val="24"/>
        </w:rPr>
        <w:t>MDC will advise all Participants of the timing of each round in due</w:t>
      </w:r>
      <w:r>
        <w:rPr>
          <w:spacing w:val="-8"/>
          <w:sz w:val="24"/>
        </w:rPr>
        <w:t xml:space="preserve"> </w:t>
      </w:r>
      <w:r>
        <w:rPr>
          <w:sz w:val="24"/>
        </w:rPr>
        <w:t>course.</w:t>
      </w:r>
    </w:p>
    <w:p w14:paraId="5C0C0D71" w14:textId="77777777" w:rsidR="005B1756" w:rsidRDefault="005B1756">
      <w:pPr>
        <w:pStyle w:val="BodyText"/>
        <w:spacing w:before="8"/>
        <w:rPr>
          <w:sz w:val="34"/>
        </w:rPr>
      </w:pPr>
    </w:p>
    <w:p w14:paraId="556C8DE1" w14:textId="77777777" w:rsidR="005B1756" w:rsidRDefault="0084018A">
      <w:pPr>
        <w:pStyle w:val="ListParagraph"/>
        <w:numPr>
          <w:ilvl w:val="0"/>
          <w:numId w:val="1"/>
        </w:numPr>
        <w:tabs>
          <w:tab w:val="left" w:pos="821"/>
        </w:tabs>
        <w:spacing w:before="1"/>
        <w:ind w:right="121" w:hanging="720"/>
        <w:jc w:val="both"/>
        <w:rPr>
          <w:sz w:val="24"/>
        </w:rPr>
      </w:pPr>
      <w:r>
        <w:rPr>
          <w:b/>
          <w:sz w:val="24"/>
        </w:rPr>
        <w:t xml:space="preserve">Duration of Oral Arguments. </w:t>
      </w:r>
      <w:r>
        <w:rPr>
          <w:sz w:val="24"/>
        </w:rPr>
        <w:t xml:space="preserve">The duration of oral arguments differs for each round, as set out below. The time permitted for presentation of oral arguments </w:t>
      </w:r>
      <w:r>
        <w:rPr>
          <w:i/>
          <w:sz w:val="24"/>
        </w:rPr>
        <w:t xml:space="preserve">includes </w:t>
      </w:r>
      <w:r>
        <w:rPr>
          <w:sz w:val="24"/>
        </w:rPr>
        <w:t xml:space="preserve">time for any rebuttal or </w:t>
      </w:r>
      <w:proofErr w:type="spellStart"/>
      <w:r>
        <w:rPr>
          <w:sz w:val="24"/>
        </w:rPr>
        <w:t>surrebuttal</w:t>
      </w:r>
      <w:proofErr w:type="spellEnd"/>
      <w:r>
        <w:rPr>
          <w:sz w:val="24"/>
        </w:rPr>
        <w:t xml:space="preserve"> as well as questioning by the Judges. Any extension of time is solely at the discretion of the Judges. Participants who exceed the time limit will be </w:t>
      </w:r>
      <w:proofErr w:type="spellStart"/>
      <w:r>
        <w:rPr>
          <w:sz w:val="24"/>
        </w:rPr>
        <w:t>penalised</w:t>
      </w:r>
      <w:proofErr w:type="spellEnd"/>
      <w:r>
        <w:rPr>
          <w:sz w:val="24"/>
        </w:rPr>
        <w:t xml:space="preserve"> accordingly unless the Judges have expressly permitted an extension of</w:t>
      </w:r>
      <w:r>
        <w:rPr>
          <w:spacing w:val="-3"/>
          <w:sz w:val="24"/>
        </w:rPr>
        <w:t xml:space="preserve"> </w:t>
      </w:r>
      <w:r>
        <w:rPr>
          <w:sz w:val="24"/>
        </w:rPr>
        <w:t>time.</w:t>
      </w:r>
    </w:p>
    <w:p w14:paraId="408BC4CF" w14:textId="77777777" w:rsidR="005B1756" w:rsidRDefault="005B1756">
      <w:pPr>
        <w:pStyle w:val="BodyText"/>
        <w:spacing w:before="9"/>
        <w:rPr>
          <w:sz w:val="34"/>
        </w:rPr>
      </w:pPr>
    </w:p>
    <w:p w14:paraId="4D0A0B65" w14:textId="77777777" w:rsidR="005B1756" w:rsidRDefault="0084018A">
      <w:pPr>
        <w:pStyle w:val="Heading1"/>
        <w:spacing w:before="1"/>
      </w:pPr>
      <w:r>
        <w:t>Preliminary and Semi-Final.</w:t>
      </w:r>
    </w:p>
    <w:p w14:paraId="15640580" w14:textId="77777777" w:rsidR="005B1756" w:rsidRDefault="005B1756">
      <w:pPr>
        <w:pStyle w:val="BodyText"/>
        <w:spacing w:before="9"/>
        <w:rPr>
          <w:b/>
          <w:sz w:val="20"/>
        </w:rPr>
      </w:pPr>
    </w:p>
    <w:p w14:paraId="3933B0E1" w14:textId="77777777" w:rsidR="005B1756" w:rsidRDefault="0084018A">
      <w:pPr>
        <w:pStyle w:val="ListParagraph"/>
        <w:numPr>
          <w:ilvl w:val="0"/>
          <w:numId w:val="1"/>
        </w:numPr>
        <w:tabs>
          <w:tab w:val="left" w:pos="821"/>
        </w:tabs>
        <w:spacing w:before="1"/>
        <w:ind w:right="117" w:hanging="720"/>
        <w:jc w:val="both"/>
        <w:rPr>
          <w:sz w:val="24"/>
        </w:rPr>
      </w:pPr>
      <w:r>
        <w:rPr>
          <w:b/>
          <w:sz w:val="24"/>
        </w:rPr>
        <w:t>Duration.</w:t>
      </w:r>
      <w:r>
        <w:rPr>
          <w:b/>
          <w:spacing w:val="-17"/>
          <w:sz w:val="24"/>
        </w:rPr>
        <w:t xml:space="preserve"> </w:t>
      </w:r>
      <w:r>
        <w:rPr>
          <w:sz w:val="24"/>
        </w:rPr>
        <w:t>Each</w:t>
      </w:r>
      <w:r>
        <w:rPr>
          <w:spacing w:val="-15"/>
          <w:sz w:val="24"/>
        </w:rPr>
        <w:t xml:space="preserve"> </w:t>
      </w:r>
      <w:r>
        <w:rPr>
          <w:sz w:val="24"/>
        </w:rPr>
        <w:t>participant</w:t>
      </w:r>
      <w:r>
        <w:rPr>
          <w:spacing w:val="-16"/>
          <w:sz w:val="24"/>
        </w:rPr>
        <w:t xml:space="preserve"> </w:t>
      </w:r>
      <w:r>
        <w:rPr>
          <w:sz w:val="24"/>
        </w:rPr>
        <w:t>is</w:t>
      </w:r>
      <w:r>
        <w:rPr>
          <w:spacing w:val="-15"/>
          <w:sz w:val="24"/>
        </w:rPr>
        <w:t xml:space="preserve"> </w:t>
      </w:r>
      <w:r>
        <w:rPr>
          <w:sz w:val="24"/>
        </w:rPr>
        <w:t>given</w:t>
      </w:r>
      <w:r>
        <w:rPr>
          <w:spacing w:val="-17"/>
          <w:sz w:val="24"/>
        </w:rPr>
        <w:t xml:space="preserve"> </w:t>
      </w:r>
      <w:r>
        <w:rPr>
          <w:b/>
          <w:sz w:val="24"/>
        </w:rPr>
        <w:t>10</w:t>
      </w:r>
      <w:r>
        <w:rPr>
          <w:b/>
          <w:spacing w:val="-16"/>
          <w:sz w:val="24"/>
        </w:rPr>
        <w:t xml:space="preserve"> </w:t>
      </w:r>
      <w:r>
        <w:rPr>
          <w:b/>
          <w:sz w:val="24"/>
        </w:rPr>
        <w:t>minutes</w:t>
      </w:r>
      <w:r>
        <w:rPr>
          <w:b/>
          <w:spacing w:val="-15"/>
          <w:sz w:val="24"/>
        </w:rPr>
        <w:t xml:space="preserve"> </w:t>
      </w:r>
      <w:r>
        <w:rPr>
          <w:sz w:val="24"/>
        </w:rPr>
        <w:t>in</w:t>
      </w:r>
      <w:r>
        <w:rPr>
          <w:spacing w:val="-16"/>
          <w:sz w:val="24"/>
        </w:rPr>
        <w:t xml:space="preserve"> </w:t>
      </w:r>
      <w:r>
        <w:rPr>
          <w:sz w:val="24"/>
        </w:rPr>
        <w:t>the</w:t>
      </w:r>
      <w:r>
        <w:rPr>
          <w:spacing w:val="-16"/>
          <w:sz w:val="24"/>
        </w:rPr>
        <w:t xml:space="preserve"> </w:t>
      </w:r>
      <w:r>
        <w:rPr>
          <w:sz w:val="24"/>
        </w:rPr>
        <w:t>preliminary</w:t>
      </w:r>
      <w:r>
        <w:rPr>
          <w:spacing w:val="-21"/>
          <w:sz w:val="24"/>
        </w:rPr>
        <w:t xml:space="preserve"> </w:t>
      </w:r>
      <w:r>
        <w:rPr>
          <w:sz w:val="24"/>
        </w:rPr>
        <w:t>rounds</w:t>
      </w:r>
      <w:r>
        <w:rPr>
          <w:spacing w:val="-17"/>
          <w:sz w:val="24"/>
        </w:rPr>
        <w:t xml:space="preserve"> </w:t>
      </w:r>
      <w:r>
        <w:rPr>
          <w:sz w:val="24"/>
        </w:rPr>
        <w:t>to</w:t>
      </w:r>
      <w:r>
        <w:rPr>
          <w:spacing w:val="-15"/>
          <w:sz w:val="24"/>
        </w:rPr>
        <w:t xml:space="preserve"> </w:t>
      </w:r>
      <w:r>
        <w:rPr>
          <w:sz w:val="24"/>
        </w:rPr>
        <w:t xml:space="preserve">present their oral arguments to the Judges. The order of speaking will be as follows: Counsel for the Opponent, Counsel for the Applicant, Rebuttals by the Opponent, </w:t>
      </w:r>
      <w:proofErr w:type="spellStart"/>
      <w:r>
        <w:rPr>
          <w:sz w:val="24"/>
        </w:rPr>
        <w:t>Surrebuttals</w:t>
      </w:r>
      <w:proofErr w:type="spellEnd"/>
      <w:r>
        <w:rPr>
          <w:sz w:val="24"/>
        </w:rPr>
        <w:t xml:space="preserve"> by the</w:t>
      </w:r>
      <w:r>
        <w:rPr>
          <w:spacing w:val="-4"/>
          <w:sz w:val="24"/>
        </w:rPr>
        <w:t xml:space="preserve"> </w:t>
      </w:r>
      <w:r>
        <w:rPr>
          <w:sz w:val="24"/>
        </w:rPr>
        <w:t>Applicant.</w:t>
      </w:r>
    </w:p>
    <w:p w14:paraId="0F15761E" w14:textId="77777777" w:rsidR="005B1756" w:rsidRDefault="005B1756">
      <w:pPr>
        <w:pStyle w:val="BodyText"/>
        <w:spacing w:before="7"/>
        <w:rPr>
          <w:sz w:val="34"/>
        </w:rPr>
      </w:pPr>
    </w:p>
    <w:p w14:paraId="45611039" w14:textId="77777777" w:rsidR="005B1756" w:rsidRDefault="0084018A">
      <w:pPr>
        <w:pStyle w:val="ListParagraph"/>
        <w:numPr>
          <w:ilvl w:val="0"/>
          <w:numId w:val="1"/>
        </w:numPr>
        <w:tabs>
          <w:tab w:val="left" w:pos="821"/>
        </w:tabs>
        <w:spacing w:before="1"/>
        <w:ind w:right="115" w:hanging="720"/>
        <w:jc w:val="both"/>
        <w:rPr>
          <w:sz w:val="24"/>
        </w:rPr>
      </w:pPr>
      <w:r>
        <w:rPr>
          <w:b/>
          <w:sz w:val="24"/>
        </w:rPr>
        <w:t xml:space="preserve">Pairing of Counsel. </w:t>
      </w:r>
      <w:r>
        <w:rPr>
          <w:sz w:val="24"/>
        </w:rPr>
        <w:t>Participants will individually present oral arguments for their assigned side. The assigned side will remain the same for the semi-finals, which will also utilize the same problem as the preliminary rounds. However, as a different</w:t>
      </w:r>
      <w:r>
        <w:rPr>
          <w:spacing w:val="-8"/>
          <w:sz w:val="24"/>
        </w:rPr>
        <w:t xml:space="preserve"> </w:t>
      </w:r>
      <w:r>
        <w:rPr>
          <w:sz w:val="24"/>
        </w:rPr>
        <w:t>problem</w:t>
      </w:r>
      <w:r>
        <w:rPr>
          <w:spacing w:val="-11"/>
          <w:sz w:val="24"/>
        </w:rPr>
        <w:t xml:space="preserve"> </w:t>
      </w:r>
      <w:r>
        <w:rPr>
          <w:sz w:val="24"/>
        </w:rPr>
        <w:t>will</w:t>
      </w:r>
      <w:r>
        <w:rPr>
          <w:spacing w:val="-9"/>
          <w:sz w:val="24"/>
        </w:rPr>
        <w:t xml:space="preserve"> </w:t>
      </w:r>
      <w:r>
        <w:rPr>
          <w:sz w:val="24"/>
        </w:rPr>
        <w:t>be</w:t>
      </w:r>
      <w:r>
        <w:rPr>
          <w:spacing w:val="-10"/>
          <w:sz w:val="24"/>
        </w:rPr>
        <w:t xml:space="preserve"> </w:t>
      </w:r>
      <w:r>
        <w:rPr>
          <w:sz w:val="24"/>
        </w:rPr>
        <w:t>used</w:t>
      </w:r>
      <w:r>
        <w:rPr>
          <w:spacing w:val="-11"/>
          <w:sz w:val="24"/>
        </w:rPr>
        <w:t xml:space="preserve"> </w:t>
      </w:r>
      <w:r>
        <w:rPr>
          <w:sz w:val="24"/>
        </w:rPr>
        <w:t>for</w:t>
      </w:r>
      <w:r>
        <w:rPr>
          <w:spacing w:val="-11"/>
          <w:sz w:val="24"/>
        </w:rPr>
        <w:t xml:space="preserve"> </w:t>
      </w:r>
      <w:r>
        <w:rPr>
          <w:sz w:val="24"/>
        </w:rPr>
        <w:t>the</w:t>
      </w:r>
      <w:r>
        <w:rPr>
          <w:spacing w:val="-12"/>
          <w:sz w:val="24"/>
        </w:rPr>
        <w:t xml:space="preserve"> </w:t>
      </w:r>
      <w:r>
        <w:rPr>
          <w:sz w:val="24"/>
        </w:rPr>
        <w:t>Grand</w:t>
      </w:r>
      <w:r>
        <w:rPr>
          <w:spacing w:val="-9"/>
          <w:sz w:val="24"/>
        </w:rPr>
        <w:t xml:space="preserve"> </w:t>
      </w:r>
      <w:r>
        <w:rPr>
          <w:sz w:val="24"/>
        </w:rPr>
        <w:t>Finals,</w:t>
      </w:r>
      <w:r>
        <w:rPr>
          <w:spacing w:val="-10"/>
          <w:sz w:val="24"/>
        </w:rPr>
        <w:t xml:space="preserve"> </w:t>
      </w:r>
      <w:r>
        <w:rPr>
          <w:sz w:val="24"/>
        </w:rPr>
        <w:t>participants</w:t>
      </w:r>
      <w:r>
        <w:rPr>
          <w:spacing w:val="-11"/>
          <w:sz w:val="24"/>
        </w:rPr>
        <w:t xml:space="preserve"> </w:t>
      </w:r>
      <w:r>
        <w:rPr>
          <w:sz w:val="24"/>
        </w:rPr>
        <w:t>who</w:t>
      </w:r>
      <w:r>
        <w:rPr>
          <w:spacing w:val="-11"/>
          <w:sz w:val="24"/>
        </w:rPr>
        <w:t xml:space="preserve"> </w:t>
      </w:r>
      <w:r>
        <w:rPr>
          <w:sz w:val="24"/>
        </w:rPr>
        <w:t>proceed</w:t>
      </w:r>
      <w:r>
        <w:rPr>
          <w:spacing w:val="-11"/>
          <w:sz w:val="24"/>
        </w:rPr>
        <w:t xml:space="preserve"> </w:t>
      </w:r>
      <w:r>
        <w:rPr>
          <w:sz w:val="24"/>
        </w:rPr>
        <w:t>to</w:t>
      </w:r>
      <w:r>
        <w:rPr>
          <w:spacing w:val="-9"/>
          <w:sz w:val="24"/>
        </w:rPr>
        <w:t xml:space="preserve"> </w:t>
      </w:r>
      <w:r>
        <w:rPr>
          <w:sz w:val="24"/>
        </w:rPr>
        <w:t>the Grand Finals may be required to represent a different side for those rounds. The pairing of opposing teams/counsels for all rounds will be determined by</w:t>
      </w:r>
      <w:r>
        <w:rPr>
          <w:spacing w:val="-10"/>
          <w:sz w:val="24"/>
        </w:rPr>
        <w:t xml:space="preserve"> </w:t>
      </w:r>
      <w:r>
        <w:rPr>
          <w:sz w:val="24"/>
        </w:rPr>
        <w:t>MDC.</w:t>
      </w:r>
    </w:p>
    <w:p w14:paraId="37B844CE" w14:textId="77777777" w:rsidR="005B1756" w:rsidRDefault="005B1756">
      <w:pPr>
        <w:pStyle w:val="BodyText"/>
        <w:rPr>
          <w:sz w:val="21"/>
        </w:rPr>
      </w:pPr>
    </w:p>
    <w:p w14:paraId="33347478" w14:textId="4FCB03C7" w:rsidR="005B1756" w:rsidRDefault="0084018A">
      <w:pPr>
        <w:pStyle w:val="ListParagraph"/>
        <w:numPr>
          <w:ilvl w:val="0"/>
          <w:numId w:val="1"/>
        </w:numPr>
        <w:tabs>
          <w:tab w:val="left" w:pos="821"/>
        </w:tabs>
        <w:spacing w:line="237" w:lineRule="auto"/>
        <w:ind w:right="117" w:hanging="720"/>
        <w:jc w:val="both"/>
        <w:rPr>
          <w:sz w:val="24"/>
        </w:rPr>
      </w:pPr>
      <w:r>
        <w:rPr>
          <w:b/>
          <w:sz w:val="24"/>
        </w:rPr>
        <w:t>Exchange of memorandum</w:t>
      </w:r>
      <w:r>
        <w:rPr>
          <w:sz w:val="24"/>
        </w:rPr>
        <w:t>. Participants are required to exchange their memorandum with their opponents latest by</w:t>
      </w:r>
      <w:r w:rsidR="009C74FF">
        <w:rPr>
          <w:sz w:val="24"/>
        </w:rPr>
        <w:t xml:space="preserve"> noon of</w:t>
      </w:r>
      <w:r>
        <w:rPr>
          <w:sz w:val="24"/>
        </w:rPr>
        <w:t xml:space="preserve"> </w:t>
      </w:r>
      <w:r w:rsidR="009C74FF">
        <w:rPr>
          <w:b/>
          <w:sz w:val="24"/>
        </w:rPr>
        <w:t>7</w:t>
      </w:r>
      <w:r w:rsidR="009F6651" w:rsidRPr="009F6651">
        <w:rPr>
          <w:b/>
          <w:sz w:val="24"/>
          <w:vertAlign w:val="superscript"/>
        </w:rPr>
        <w:t>th</w:t>
      </w:r>
      <w:r w:rsidR="009F6651">
        <w:rPr>
          <w:b/>
          <w:sz w:val="24"/>
        </w:rPr>
        <w:t xml:space="preserve"> </w:t>
      </w:r>
      <w:r>
        <w:rPr>
          <w:b/>
          <w:position w:val="8"/>
          <w:sz w:val="16"/>
        </w:rPr>
        <w:t xml:space="preserve"> </w:t>
      </w:r>
      <w:r>
        <w:rPr>
          <w:b/>
          <w:sz w:val="24"/>
        </w:rPr>
        <w:t xml:space="preserve">January </w:t>
      </w:r>
      <w:r w:rsidR="009F6651">
        <w:rPr>
          <w:b/>
          <w:sz w:val="24"/>
        </w:rPr>
        <w:t>202</w:t>
      </w:r>
      <w:r w:rsidR="008820D8">
        <w:rPr>
          <w:b/>
          <w:sz w:val="24"/>
        </w:rPr>
        <w:t>1</w:t>
      </w:r>
      <w:r>
        <w:rPr>
          <w:b/>
          <w:sz w:val="24"/>
        </w:rPr>
        <w:t xml:space="preserve">, </w:t>
      </w:r>
      <w:r w:rsidR="009C74FF">
        <w:rPr>
          <w:b/>
          <w:sz w:val="24"/>
        </w:rPr>
        <w:t>1200</w:t>
      </w:r>
      <w:r>
        <w:rPr>
          <w:sz w:val="24"/>
        </w:rPr>
        <w:t>.</w:t>
      </w:r>
      <w:r>
        <w:rPr>
          <w:spacing w:val="-14"/>
          <w:sz w:val="24"/>
        </w:rPr>
        <w:t xml:space="preserve"> </w:t>
      </w:r>
      <w:r>
        <w:rPr>
          <w:sz w:val="24"/>
        </w:rPr>
        <w:t>Participants</w:t>
      </w:r>
      <w:r>
        <w:rPr>
          <w:spacing w:val="-11"/>
          <w:sz w:val="24"/>
        </w:rPr>
        <w:t xml:space="preserve"> </w:t>
      </w:r>
      <w:r>
        <w:rPr>
          <w:sz w:val="24"/>
        </w:rPr>
        <w:t>are</w:t>
      </w:r>
      <w:r>
        <w:rPr>
          <w:spacing w:val="-13"/>
          <w:sz w:val="24"/>
        </w:rPr>
        <w:t xml:space="preserve"> </w:t>
      </w:r>
      <w:r>
        <w:rPr>
          <w:sz w:val="24"/>
        </w:rPr>
        <w:t>also</w:t>
      </w:r>
      <w:r>
        <w:rPr>
          <w:spacing w:val="-14"/>
          <w:sz w:val="24"/>
        </w:rPr>
        <w:t xml:space="preserve"> </w:t>
      </w:r>
      <w:r>
        <w:rPr>
          <w:sz w:val="24"/>
        </w:rPr>
        <w:t>required</w:t>
      </w:r>
      <w:r>
        <w:rPr>
          <w:spacing w:val="-13"/>
          <w:sz w:val="24"/>
        </w:rPr>
        <w:t xml:space="preserve"> </w:t>
      </w:r>
      <w:r>
        <w:rPr>
          <w:sz w:val="24"/>
        </w:rPr>
        <w:t>to</w:t>
      </w:r>
      <w:r>
        <w:rPr>
          <w:spacing w:val="-13"/>
          <w:sz w:val="24"/>
        </w:rPr>
        <w:t xml:space="preserve"> </w:t>
      </w:r>
      <w:r w:rsidR="008820D8">
        <w:rPr>
          <w:sz w:val="24"/>
        </w:rPr>
        <w:t>cc</w:t>
      </w:r>
      <w:r>
        <w:rPr>
          <w:spacing w:val="-14"/>
          <w:sz w:val="24"/>
        </w:rPr>
        <w:t xml:space="preserve"> </w:t>
      </w:r>
      <w:hyperlink r:id="rId11" w:history="1">
        <w:r w:rsidR="008820D8" w:rsidRPr="00EC4669">
          <w:rPr>
            <w:rStyle w:val="Hyperlink"/>
          </w:rPr>
          <w:t>cms.ip.nusmooting@gmail.com</w:t>
        </w:r>
      </w:hyperlink>
      <w:r w:rsidR="008820D8">
        <w:t xml:space="preserve"> </w:t>
      </w:r>
      <w:r>
        <w:rPr>
          <w:sz w:val="24"/>
        </w:rPr>
        <w:t>in</w:t>
      </w:r>
      <w:r>
        <w:rPr>
          <w:spacing w:val="-13"/>
          <w:sz w:val="24"/>
        </w:rPr>
        <w:t xml:space="preserve"> </w:t>
      </w:r>
      <w:r>
        <w:rPr>
          <w:sz w:val="24"/>
        </w:rPr>
        <w:t>the</w:t>
      </w:r>
      <w:r>
        <w:rPr>
          <w:spacing w:val="-12"/>
          <w:sz w:val="24"/>
        </w:rPr>
        <w:t xml:space="preserve"> </w:t>
      </w:r>
      <w:r>
        <w:rPr>
          <w:sz w:val="24"/>
        </w:rPr>
        <w:t>email. Participants who fail to comply will be penalized accordingly by the</w:t>
      </w:r>
      <w:r>
        <w:rPr>
          <w:spacing w:val="-12"/>
          <w:sz w:val="24"/>
        </w:rPr>
        <w:t xml:space="preserve"> </w:t>
      </w:r>
      <w:r>
        <w:rPr>
          <w:sz w:val="24"/>
        </w:rPr>
        <w:t>Judges.</w:t>
      </w:r>
    </w:p>
    <w:p w14:paraId="7E64ED11" w14:textId="77777777" w:rsidR="005B1756" w:rsidRDefault="005B1756">
      <w:pPr>
        <w:pStyle w:val="BodyText"/>
        <w:spacing w:before="5"/>
        <w:rPr>
          <w:sz w:val="35"/>
        </w:rPr>
      </w:pPr>
    </w:p>
    <w:p w14:paraId="00E79E57" w14:textId="6EB8FE6D" w:rsidR="005B1756" w:rsidRDefault="00895BCF">
      <w:pPr>
        <w:pStyle w:val="ListParagraph"/>
        <w:numPr>
          <w:ilvl w:val="0"/>
          <w:numId w:val="1"/>
        </w:numPr>
        <w:tabs>
          <w:tab w:val="left" w:pos="821"/>
        </w:tabs>
        <w:spacing w:line="237" w:lineRule="auto"/>
        <w:ind w:right="116" w:hanging="720"/>
        <w:jc w:val="both"/>
        <w:rPr>
          <w:sz w:val="24"/>
        </w:rPr>
      </w:pPr>
      <w:r>
        <w:rPr>
          <w:b/>
          <w:sz w:val="24"/>
        </w:rPr>
        <w:t>Notification</w:t>
      </w:r>
      <w:r w:rsidR="0084018A">
        <w:rPr>
          <w:b/>
          <w:sz w:val="24"/>
        </w:rPr>
        <w:t xml:space="preserve"> of </w:t>
      </w:r>
      <w:r>
        <w:rPr>
          <w:b/>
          <w:sz w:val="24"/>
        </w:rPr>
        <w:t>additional</w:t>
      </w:r>
      <w:r w:rsidR="0084018A">
        <w:rPr>
          <w:b/>
          <w:sz w:val="24"/>
        </w:rPr>
        <w:t xml:space="preserve"> authorities. </w:t>
      </w:r>
      <w:r w:rsidR="0084018A">
        <w:rPr>
          <w:sz w:val="24"/>
        </w:rPr>
        <w:t xml:space="preserve">Participants are required to inform </w:t>
      </w:r>
      <w:r w:rsidR="00B81590">
        <w:rPr>
          <w:sz w:val="24"/>
        </w:rPr>
        <w:t>their</w:t>
      </w:r>
      <w:r w:rsidR="0084018A">
        <w:rPr>
          <w:sz w:val="24"/>
        </w:rPr>
        <w:t xml:space="preserve"> opponent (and </w:t>
      </w:r>
      <w:r w:rsidR="009248C3">
        <w:rPr>
          <w:sz w:val="24"/>
        </w:rPr>
        <w:t>cc</w:t>
      </w:r>
      <w:r w:rsidR="009248C3">
        <w:t xml:space="preserve"> </w:t>
      </w:r>
      <w:hyperlink r:id="rId12" w:history="1">
        <w:r w:rsidR="009248C3" w:rsidRPr="00EC4669">
          <w:rPr>
            <w:rStyle w:val="Hyperlink"/>
          </w:rPr>
          <w:t>cms.ip.nusmooting@gmail.com</w:t>
        </w:r>
      </w:hyperlink>
      <w:r w:rsidR="009248C3">
        <w:t xml:space="preserve"> </w:t>
      </w:r>
      <w:r w:rsidR="0084018A">
        <w:rPr>
          <w:sz w:val="24"/>
        </w:rPr>
        <w:t xml:space="preserve">) of any new authorities which </w:t>
      </w:r>
      <w:r w:rsidR="00B81590">
        <w:rPr>
          <w:sz w:val="24"/>
        </w:rPr>
        <w:t>they</w:t>
      </w:r>
      <w:r w:rsidR="0084018A">
        <w:rPr>
          <w:sz w:val="24"/>
        </w:rPr>
        <w:t xml:space="preserve"> intend to rely</w:t>
      </w:r>
      <w:r w:rsidR="0084018A">
        <w:rPr>
          <w:spacing w:val="-7"/>
          <w:sz w:val="24"/>
        </w:rPr>
        <w:t xml:space="preserve"> </w:t>
      </w:r>
      <w:r w:rsidR="0084018A">
        <w:rPr>
          <w:sz w:val="24"/>
        </w:rPr>
        <w:t>on</w:t>
      </w:r>
      <w:r w:rsidR="0084018A">
        <w:rPr>
          <w:spacing w:val="-5"/>
          <w:sz w:val="24"/>
        </w:rPr>
        <w:t xml:space="preserve"> </w:t>
      </w:r>
      <w:r w:rsidR="0084018A">
        <w:rPr>
          <w:sz w:val="24"/>
        </w:rPr>
        <w:t>that</w:t>
      </w:r>
      <w:r w:rsidR="0084018A">
        <w:rPr>
          <w:spacing w:val="-5"/>
          <w:sz w:val="24"/>
        </w:rPr>
        <w:t xml:space="preserve"> </w:t>
      </w:r>
      <w:r w:rsidR="0084018A">
        <w:rPr>
          <w:sz w:val="24"/>
        </w:rPr>
        <w:t>have</w:t>
      </w:r>
      <w:r w:rsidR="0084018A">
        <w:rPr>
          <w:spacing w:val="-4"/>
          <w:sz w:val="24"/>
        </w:rPr>
        <w:t xml:space="preserve"> </w:t>
      </w:r>
      <w:r w:rsidR="0084018A">
        <w:rPr>
          <w:sz w:val="24"/>
        </w:rPr>
        <w:t>not</w:t>
      </w:r>
      <w:r w:rsidR="0084018A">
        <w:rPr>
          <w:spacing w:val="-5"/>
          <w:sz w:val="24"/>
        </w:rPr>
        <w:t xml:space="preserve"> </w:t>
      </w:r>
      <w:r w:rsidR="0084018A">
        <w:rPr>
          <w:sz w:val="24"/>
        </w:rPr>
        <w:t>been</w:t>
      </w:r>
      <w:r w:rsidR="0084018A">
        <w:rPr>
          <w:spacing w:val="-4"/>
          <w:sz w:val="24"/>
        </w:rPr>
        <w:t xml:space="preserve"> </w:t>
      </w:r>
      <w:r w:rsidR="0084018A">
        <w:rPr>
          <w:sz w:val="24"/>
        </w:rPr>
        <w:t>cited</w:t>
      </w:r>
      <w:r w:rsidR="0084018A">
        <w:rPr>
          <w:spacing w:val="-5"/>
          <w:sz w:val="24"/>
        </w:rPr>
        <w:t xml:space="preserve"> </w:t>
      </w:r>
      <w:r w:rsidR="0084018A">
        <w:rPr>
          <w:sz w:val="24"/>
        </w:rPr>
        <w:t>in</w:t>
      </w:r>
      <w:r w:rsidR="0084018A">
        <w:rPr>
          <w:spacing w:val="-5"/>
          <w:sz w:val="24"/>
        </w:rPr>
        <w:t xml:space="preserve"> </w:t>
      </w:r>
      <w:r w:rsidR="0084018A">
        <w:rPr>
          <w:sz w:val="24"/>
        </w:rPr>
        <w:t>the</w:t>
      </w:r>
      <w:r w:rsidR="0084018A">
        <w:rPr>
          <w:spacing w:val="-4"/>
          <w:sz w:val="24"/>
        </w:rPr>
        <w:t xml:space="preserve"> </w:t>
      </w:r>
      <w:r w:rsidR="0084018A">
        <w:rPr>
          <w:sz w:val="24"/>
        </w:rPr>
        <w:t>memorandum</w:t>
      </w:r>
      <w:r w:rsidR="0084018A">
        <w:rPr>
          <w:spacing w:val="-5"/>
          <w:sz w:val="24"/>
        </w:rPr>
        <w:t xml:space="preserve"> </w:t>
      </w:r>
      <w:r w:rsidR="0084018A">
        <w:rPr>
          <w:sz w:val="24"/>
        </w:rPr>
        <w:t>latest</w:t>
      </w:r>
      <w:r w:rsidR="0084018A">
        <w:rPr>
          <w:spacing w:val="-5"/>
          <w:sz w:val="24"/>
        </w:rPr>
        <w:t xml:space="preserve"> </w:t>
      </w:r>
      <w:r w:rsidR="0084018A">
        <w:rPr>
          <w:sz w:val="24"/>
        </w:rPr>
        <w:t>by</w:t>
      </w:r>
      <w:r w:rsidR="0084018A">
        <w:rPr>
          <w:spacing w:val="-5"/>
          <w:sz w:val="24"/>
        </w:rPr>
        <w:t xml:space="preserve"> </w:t>
      </w:r>
      <w:r w:rsidR="009C74FF">
        <w:rPr>
          <w:b/>
          <w:sz w:val="24"/>
        </w:rPr>
        <w:t>2100</w:t>
      </w:r>
      <w:r w:rsidR="0084018A">
        <w:rPr>
          <w:b/>
          <w:sz w:val="24"/>
        </w:rPr>
        <w:t>,</w:t>
      </w:r>
      <w:r w:rsidR="00C128B5">
        <w:rPr>
          <w:b/>
          <w:spacing w:val="-5"/>
          <w:sz w:val="24"/>
        </w:rPr>
        <w:t xml:space="preserve"> </w:t>
      </w:r>
      <w:r w:rsidR="008820D8">
        <w:rPr>
          <w:b/>
          <w:spacing w:val="-5"/>
          <w:sz w:val="24"/>
        </w:rPr>
        <w:t>7</w:t>
      </w:r>
      <w:r w:rsidR="00C128B5" w:rsidRPr="00C128B5">
        <w:rPr>
          <w:b/>
          <w:spacing w:val="-5"/>
          <w:sz w:val="24"/>
          <w:vertAlign w:val="superscript"/>
        </w:rPr>
        <w:t>th</w:t>
      </w:r>
      <w:r w:rsidR="0084018A">
        <w:rPr>
          <w:b/>
          <w:spacing w:val="14"/>
          <w:position w:val="8"/>
          <w:sz w:val="16"/>
        </w:rPr>
        <w:t xml:space="preserve"> </w:t>
      </w:r>
      <w:r w:rsidR="0084018A">
        <w:rPr>
          <w:b/>
          <w:sz w:val="24"/>
        </w:rPr>
        <w:t xml:space="preserve">January </w:t>
      </w:r>
      <w:r w:rsidR="00C128B5">
        <w:rPr>
          <w:b/>
          <w:sz w:val="24"/>
        </w:rPr>
        <w:t>202</w:t>
      </w:r>
      <w:r w:rsidR="008820D8">
        <w:rPr>
          <w:b/>
          <w:sz w:val="24"/>
        </w:rPr>
        <w:t>1</w:t>
      </w:r>
      <w:r w:rsidR="0084018A">
        <w:rPr>
          <w:sz w:val="24"/>
        </w:rPr>
        <w:t xml:space="preserve">. Participants who fail to comply will be </w:t>
      </w:r>
      <w:proofErr w:type="spellStart"/>
      <w:r w:rsidR="0084018A">
        <w:rPr>
          <w:sz w:val="24"/>
        </w:rPr>
        <w:t>penalised</w:t>
      </w:r>
      <w:proofErr w:type="spellEnd"/>
      <w:r w:rsidR="0084018A">
        <w:rPr>
          <w:sz w:val="24"/>
        </w:rPr>
        <w:t xml:space="preserve"> accordingly by the</w:t>
      </w:r>
      <w:r w:rsidR="0084018A">
        <w:rPr>
          <w:spacing w:val="-18"/>
          <w:sz w:val="24"/>
        </w:rPr>
        <w:t xml:space="preserve"> </w:t>
      </w:r>
      <w:r w:rsidR="0084018A">
        <w:rPr>
          <w:sz w:val="24"/>
        </w:rPr>
        <w:t>Judges.</w:t>
      </w:r>
    </w:p>
    <w:p w14:paraId="50B21824" w14:textId="77777777" w:rsidR="005B1756" w:rsidRDefault="005B1756">
      <w:pPr>
        <w:spacing w:line="237" w:lineRule="auto"/>
        <w:jc w:val="both"/>
        <w:rPr>
          <w:sz w:val="24"/>
        </w:rPr>
        <w:sectPr w:rsidR="005B1756">
          <w:pgSz w:w="12240" w:h="15840"/>
          <w:pgMar w:top="1340" w:right="1680" w:bottom="1260" w:left="1700" w:header="729" w:footer="1062" w:gutter="0"/>
          <w:cols w:space="720"/>
        </w:sectPr>
      </w:pPr>
    </w:p>
    <w:p w14:paraId="5B55012F" w14:textId="340ABC42" w:rsidR="005B1756" w:rsidRDefault="0084018A">
      <w:pPr>
        <w:pStyle w:val="ListParagraph"/>
        <w:numPr>
          <w:ilvl w:val="0"/>
          <w:numId w:val="1"/>
        </w:numPr>
        <w:tabs>
          <w:tab w:val="left" w:pos="821"/>
        </w:tabs>
        <w:spacing w:before="85" w:line="237" w:lineRule="auto"/>
        <w:ind w:right="114" w:hanging="720"/>
        <w:jc w:val="both"/>
        <w:rPr>
          <w:sz w:val="24"/>
        </w:rPr>
      </w:pPr>
      <w:r>
        <w:rPr>
          <w:b/>
          <w:sz w:val="24"/>
        </w:rPr>
        <w:lastRenderedPageBreak/>
        <w:t xml:space="preserve">Results. </w:t>
      </w:r>
      <w:r>
        <w:rPr>
          <w:sz w:val="24"/>
        </w:rPr>
        <w:t xml:space="preserve">The results for the preliminary will be released by </w:t>
      </w:r>
      <w:r>
        <w:rPr>
          <w:b/>
          <w:sz w:val="24"/>
        </w:rPr>
        <w:t>1</w:t>
      </w:r>
      <w:r w:rsidR="007567EF">
        <w:rPr>
          <w:b/>
          <w:sz w:val="24"/>
        </w:rPr>
        <w:t>3</w:t>
      </w:r>
      <w:r w:rsidR="00B81590">
        <w:rPr>
          <w:b/>
          <w:sz w:val="24"/>
        </w:rPr>
        <w:t>00</w:t>
      </w:r>
      <w:r>
        <w:rPr>
          <w:b/>
          <w:sz w:val="24"/>
        </w:rPr>
        <w:t>,</w:t>
      </w:r>
      <w:r w:rsidR="008B4F71">
        <w:rPr>
          <w:b/>
          <w:sz w:val="24"/>
        </w:rPr>
        <w:t xml:space="preserve"> </w:t>
      </w:r>
      <w:r>
        <w:rPr>
          <w:b/>
          <w:spacing w:val="-29"/>
          <w:sz w:val="24"/>
        </w:rPr>
        <w:t xml:space="preserve"> </w:t>
      </w:r>
      <w:r w:rsidR="00B81590">
        <w:rPr>
          <w:b/>
          <w:sz w:val="24"/>
        </w:rPr>
        <w:t>9</w:t>
      </w:r>
      <w:proofErr w:type="spellStart"/>
      <w:r>
        <w:rPr>
          <w:b/>
          <w:position w:val="8"/>
          <w:sz w:val="16"/>
        </w:rPr>
        <w:t>th</w:t>
      </w:r>
      <w:proofErr w:type="spellEnd"/>
      <w:r>
        <w:rPr>
          <w:b/>
          <w:position w:val="8"/>
          <w:sz w:val="16"/>
        </w:rPr>
        <w:t xml:space="preserve"> </w:t>
      </w:r>
      <w:r>
        <w:rPr>
          <w:b/>
          <w:sz w:val="24"/>
        </w:rPr>
        <w:t xml:space="preserve">January </w:t>
      </w:r>
      <w:r w:rsidR="008B4F71">
        <w:rPr>
          <w:b/>
          <w:sz w:val="24"/>
        </w:rPr>
        <w:t>202</w:t>
      </w:r>
      <w:r w:rsidR="00B81590">
        <w:rPr>
          <w:b/>
          <w:sz w:val="24"/>
        </w:rPr>
        <w:t>1</w:t>
      </w:r>
      <w:r>
        <w:rPr>
          <w:sz w:val="24"/>
        </w:rPr>
        <w:t xml:space="preserve">. The results for the semi-finals will be released by the evening </w:t>
      </w:r>
      <w:r w:rsidR="008B4F71">
        <w:rPr>
          <w:sz w:val="24"/>
        </w:rPr>
        <w:t xml:space="preserve">of </w:t>
      </w:r>
      <w:r w:rsidR="008B4F71" w:rsidRPr="008B4F71">
        <w:rPr>
          <w:b/>
          <w:bCs/>
          <w:sz w:val="24"/>
        </w:rPr>
        <w:t>11</w:t>
      </w:r>
      <w:r w:rsidR="008B4F71" w:rsidRPr="008B4F71">
        <w:rPr>
          <w:b/>
          <w:bCs/>
          <w:sz w:val="24"/>
          <w:vertAlign w:val="superscript"/>
        </w:rPr>
        <w:t>th</w:t>
      </w:r>
      <w:r w:rsidR="008B4F71">
        <w:rPr>
          <w:sz w:val="24"/>
        </w:rPr>
        <w:t xml:space="preserve"> </w:t>
      </w:r>
      <w:r>
        <w:rPr>
          <w:b/>
          <w:sz w:val="16"/>
        </w:rPr>
        <w:t xml:space="preserve"> </w:t>
      </w:r>
      <w:r>
        <w:rPr>
          <w:b/>
          <w:sz w:val="24"/>
        </w:rPr>
        <w:t xml:space="preserve">January </w:t>
      </w:r>
      <w:r w:rsidR="008B4F71">
        <w:rPr>
          <w:b/>
          <w:sz w:val="24"/>
        </w:rPr>
        <w:t>202</w:t>
      </w:r>
      <w:r w:rsidR="00B81590">
        <w:rPr>
          <w:b/>
          <w:sz w:val="24"/>
        </w:rPr>
        <w:t>1</w:t>
      </w:r>
      <w:r>
        <w:rPr>
          <w:b/>
          <w:sz w:val="24"/>
        </w:rPr>
        <w:t xml:space="preserve"> </w:t>
      </w:r>
      <w:r>
        <w:rPr>
          <w:sz w:val="24"/>
        </w:rPr>
        <w:t>or such later time as may be determined by MDC / the firm in their sole</w:t>
      </w:r>
      <w:r>
        <w:rPr>
          <w:spacing w:val="-1"/>
          <w:sz w:val="24"/>
        </w:rPr>
        <w:t xml:space="preserve"> </w:t>
      </w:r>
      <w:r>
        <w:rPr>
          <w:sz w:val="24"/>
        </w:rPr>
        <w:t>discretion.</w:t>
      </w:r>
    </w:p>
    <w:p w14:paraId="671B40CA" w14:textId="77777777" w:rsidR="005B1756" w:rsidRDefault="005B1756">
      <w:pPr>
        <w:pStyle w:val="BodyText"/>
        <w:spacing w:before="2"/>
        <w:rPr>
          <w:sz w:val="35"/>
        </w:rPr>
      </w:pPr>
    </w:p>
    <w:p w14:paraId="1B91619F" w14:textId="77777777" w:rsidR="005B1756" w:rsidRDefault="0084018A">
      <w:pPr>
        <w:pStyle w:val="ListParagraph"/>
        <w:numPr>
          <w:ilvl w:val="0"/>
          <w:numId w:val="1"/>
        </w:numPr>
        <w:tabs>
          <w:tab w:val="left" w:pos="821"/>
        </w:tabs>
        <w:ind w:right="115" w:hanging="720"/>
        <w:jc w:val="both"/>
        <w:rPr>
          <w:sz w:val="24"/>
        </w:rPr>
      </w:pPr>
      <w:r>
        <w:rPr>
          <w:b/>
          <w:sz w:val="24"/>
        </w:rPr>
        <w:t xml:space="preserve">Scope of arguments. </w:t>
      </w:r>
      <w:r>
        <w:rPr>
          <w:sz w:val="24"/>
        </w:rPr>
        <w:t xml:space="preserve">Participants are not limited to their memorandum at the oral hearing but are </w:t>
      </w:r>
      <w:r>
        <w:rPr>
          <w:b/>
          <w:sz w:val="24"/>
        </w:rPr>
        <w:t xml:space="preserve">strongly advised </w:t>
      </w:r>
      <w:r>
        <w:rPr>
          <w:sz w:val="24"/>
        </w:rPr>
        <w:t xml:space="preserve">not to deviate too far from their Skeletal Arguments. Participants may be </w:t>
      </w:r>
      <w:proofErr w:type="spellStart"/>
      <w:r>
        <w:rPr>
          <w:sz w:val="24"/>
        </w:rPr>
        <w:t>penalised</w:t>
      </w:r>
      <w:proofErr w:type="spellEnd"/>
      <w:r>
        <w:rPr>
          <w:sz w:val="24"/>
        </w:rPr>
        <w:t xml:space="preserve"> depending on the extent to which they deviate from their memorandum at the oral hearing. This rule does not apply to a Participant’s response to the Judges’ questioning or the logical and necessary extension</w:t>
      </w:r>
      <w:r>
        <w:rPr>
          <w:spacing w:val="-1"/>
          <w:sz w:val="24"/>
        </w:rPr>
        <w:t xml:space="preserve"> </w:t>
      </w:r>
      <w:r>
        <w:rPr>
          <w:sz w:val="24"/>
        </w:rPr>
        <w:t>thereof.</w:t>
      </w:r>
    </w:p>
    <w:p w14:paraId="335ADB3E" w14:textId="77777777" w:rsidR="005B1756" w:rsidRDefault="005B1756">
      <w:pPr>
        <w:pStyle w:val="BodyText"/>
        <w:spacing w:before="8"/>
        <w:rPr>
          <w:sz w:val="34"/>
        </w:rPr>
      </w:pPr>
    </w:p>
    <w:p w14:paraId="3F99A221" w14:textId="77777777" w:rsidR="005B1756" w:rsidRDefault="0084018A">
      <w:pPr>
        <w:pStyle w:val="ListParagraph"/>
        <w:numPr>
          <w:ilvl w:val="0"/>
          <w:numId w:val="1"/>
        </w:numPr>
        <w:tabs>
          <w:tab w:val="left" w:pos="821"/>
        </w:tabs>
        <w:spacing w:before="1"/>
        <w:ind w:right="113" w:hanging="720"/>
        <w:jc w:val="both"/>
        <w:rPr>
          <w:sz w:val="24"/>
        </w:rPr>
      </w:pPr>
      <w:r>
        <w:rPr>
          <w:b/>
          <w:sz w:val="24"/>
        </w:rPr>
        <w:t>Rebuttals</w:t>
      </w:r>
      <w:r>
        <w:rPr>
          <w:sz w:val="24"/>
        </w:rPr>
        <w:t xml:space="preserve">. The scope of the claimant’s rebuttal is limited to responses to the respondent’s oral arguments, and the scope of the respondent’s </w:t>
      </w:r>
      <w:proofErr w:type="spellStart"/>
      <w:r>
        <w:rPr>
          <w:sz w:val="24"/>
        </w:rPr>
        <w:t>surrebuttal</w:t>
      </w:r>
      <w:proofErr w:type="spellEnd"/>
      <w:r>
        <w:rPr>
          <w:sz w:val="24"/>
        </w:rPr>
        <w:t xml:space="preserve"> is limited</w:t>
      </w:r>
      <w:r>
        <w:rPr>
          <w:spacing w:val="-5"/>
          <w:sz w:val="24"/>
        </w:rPr>
        <w:t xml:space="preserve"> </w:t>
      </w:r>
      <w:r>
        <w:rPr>
          <w:sz w:val="24"/>
        </w:rPr>
        <w:t>to</w:t>
      </w:r>
      <w:r>
        <w:rPr>
          <w:spacing w:val="-3"/>
          <w:sz w:val="24"/>
        </w:rPr>
        <w:t xml:space="preserve"> </w:t>
      </w:r>
      <w:r>
        <w:rPr>
          <w:sz w:val="24"/>
        </w:rPr>
        <w:t>responding</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claimant’s</w:t>
      </w:r>
      <w:r>
        <w:rPr>
          <w:spacing w:val="-4"/>
          <w:sz w:val="24"/>
        </w:rPr>
        <w:t xml:space="preserve"> </w:t>
      </w:r>
      <w:r>
        <w:rPr>
          <w:sz w:val="24"/>
        </w:rPr>
        <w:t>rebuttal.</w:t>
      </w:r>
      <w:r>
        <w:rPr>
          <w:spacing w:val="-1"/>
          <w:sz w:val="24"/>
        </w:rPr>
        <w:t xml:space="preserve"> </w:t>
      </w:r>
      <w:r>
        <w:rPr>
          <w:sz w:val="24"/>
        </w:rPr>
        <w:t>If</w:t>
      </w:r>
      <w:r>
        <w:rPr>
          <w:spacing w:val="-2"/>
          <w:sz w:val="24"/>
        </w:rPr>
        <w:t xml:space="preserve"> </w:t>
      </w:r>
      <w:r>
        <w:rPr>
          <w:sz w:val="24"/>
        </w:rPr>
        <w:t>the</w:t>
      </w:r>
      <w:r>
        <w:rPr>
          <w:spacing w:val="-5"/>
          <w:sz w:val="24"/>
        </w:rPr>
        <w:t xml:space="preserve"> </w:t>
      </w:r>
      <w:r>
        <w:rPr>
          <w:sz w:val="24"/>
        </w:rPr>
        <w:t>claimant</w:t>
      </w:r>
      <w:r>
        <w:rPr>
          <w:spacing w:val="-4"/>
          <w:sz w:val="24"/>
        </w:rPr>
        <w:t xml:space="preserve"> </w:t>
      </w:r>
      <w:r>
        <w:rPr>
          <w:sz w:val="24"/>
        </w:rPr>
        <w:t>waives</w:t>
      </w:r>
      <w:r>
        <w:rPr>
          <w:spacing w:val="-4"/>
          <w:sz w:val="24"/>
        </w:rPr>
        <w:t xml:space="preserve"> </w:t>
      </w:r>
      <w:r>
        <w:rPr>
          <w:sz w:val="24"/>
        </w:rPr>
        <w:t>rebuttal,</w:t>
      </w:r>
      <w:r>
        <w:rPr>
          <w:spacing w:val="-4"/>
          <w:sz w:val="24"/>
        </w:rPr>
        <w:t xml:space="preserve"> </w:t>
      </w:r>
      <w:r>
        <w:rPr>
          <w:sz w:val="24"/>
        </w:rPr>
        <w:t xml:space="preserve">the respondent may not appear for </w:t>
      </w:r>
      <w:proofErr w:type="spellStart"/>
      <w:r>
        <w:rPr>
          <w:sz w:val="24"/>
        </w:rPr>
        <w:t>surrebuttal</w:t>
      </w:r>
      <w:proofErr w:type="spellEnd"/>
      <w:r>
        <w:rPr>
          <w:sz w:val="24"/>
        </w:rPr>
        <w:t>. No legal issues which were not raised in the substantive oral arguments may be raised in the rebuttal or</w:t>
      </w:r>
      <w:r>
        <w:rPr>
          <w:spacing w:val="-10"/>
          <w:sz w:val="24"/>
        </w:rPr>
        <w:t xml:space="preserve"> </w:t>
      </w:r>
      <w:proofErr w:type="spellStart"/>
      <w:r>
        <w:rPr>
          <w:sz w:val="24"/>
        </w:rPr>
        <w:t>surrebuttal</w:t>
      </w:r>
      <w:proofErr w:type="spellEnd"/>
      <w:r>
        <w:rPr>
          <w:sz w:val="24"/>
        </w:rPr>
        <w:t>.</w:t>
      </w:r>
    </w:p>
    <w:p w14:paraId="03EDA635" w14:textId="77777777" w:rsidR="005B1756" w:rsidRDefault="005B1756">
      <w:pPr>
        <w:pStyle w:val="BodyText"/>
        <w:spacing w:before="9"/>
        <w:rPr>
          <w:sz w:val="34"/>
        </w:rPr>
      </w:pPr>
    </w:p>
    <w:p w14:paraId="4F0DE70A" w14:textId="77777777" w:rsidR="005B1756" w:rsidRDefault="0084018A">
      <w:pPr>
        <w:pStyle w:val="ListParagraph"/>
        <w:numPr>
          <w:ilvl w:val="0"/>
          <w:numId w:val="1"/>
        </w:numPr>
        <w:tabs>
          <w:tab w:val="left" w:pos="821"/>
        </w:tabs>
        <w:ind w:right="116" w:hanging="720"/>
        <w:jc w:val="both"/>
        <w:rPr>
          <w:sz w:val="24"/>
        </w:rPr>
      </w:pPr>
      <w:r>
        <w:rPr>
          <w:b/>
          <w:sz w:val="24"/>
        </w:rPr>
        <w:t xml:space="preserve">Exhibits. </w:t>
      </w:r>
      <w:r>
        <w:rPr>
          <w:sz w:val="24"/>
        </w:rPr>
        <w:t>No exhibits that are not part of the given Problem or any additional material</w:t>
      </w:r>
      <w:r>
        <w:rPr>
          <w:spacing w:val="-6"/>
          <w:sz w:val="24"/>
        </w:rPr>
        <w:t xml:space="preserve"> </w:t>
      </w:r>
      <w:r>
        <w:rPr>
          <w:sz w:val="24"/>
        </w:rPr>
        <w:t>may</w:t>
      </w:r>
      <w:r>
        <w:rPr>
          <w:spacing w:val="-8"/>
          <w:sz w:val="24"/>
        </w:rPr>
        <w:t xml:space="preserve"> </w:t>
      </w:r>
      <w:r>
        <w:rPr>
          <w:sz w:val="24"/>
        </w:rPr>
        <w:t>be</w:t>
      </w:r>
      <w:r>
        <w:rPr>
          <w:spacing w:val="-6"/>
          <w:sz w:val="24"/>
        </w:rPr>
        <w:t xml:space="preserve"> </w:t>
      </w:r>
      <w:r>
        <w:rPr>
          <w:sz w:val="24"/>
        </w:rPr>
        <w:t>used</w:t>
      </w:r>
      <w:r>
        <w:rPr>
          <w:spacing w:val="-5"/>
          <w:sz w:val="24"/>
        </w:rPr>
        <w:t xml:space="preserve"> </w:t>
      </w:r>
      <w:r>
        <w:rPr>
          <w:sz w:val="24"/>
        </w:rPr>
        <w:t>during</w:t>
      </w:r>
      <w:r>
        <w:rPr>
          <w:spacing w:val="-7"/>
          <w:sz w:val="24"/>
        </w:rPr>
        <w:t xml:space="preserve"> </w:t>
      </w:r>
      <w:r>
        <w:rPr>
          <w:sz w:val="24"/>
        </w:rPr>
        <w:t>the</w:t>
      </w:r>
      <w:r>
        <w:rPr>
          <w:spacing w:val="-5"/>
          <w:sz w:val="24"/>
        </w:rPr>
        <w:t xml:space="preserve"> </w:t>
      </w:r>
      <w:r>
        <w:rPr>
          <w:sz w:val="24"/>
        </w:rPr>
        <w:t>oral</w:t>
      </w:r>
      <w:r>
        <w:rPr>
          <w:spacing w:val="-3"/>
          <w:sz w:val="24"/>
        </w:rPr>
        <w:t xml:space="preserve"> </w:t>
      </w:r>
      <w:r>
        <w:rPr>
          <w:sz w:val="24"/>
        </w:rPr>
        <w:t>hearings,</w:t>
      </w:r>
      <w:r>
        <w:rPr>
          <w:spacing w:val="-3"/>
          <w:sz w:val="24"/>
        </w:rPr>
        <w:t xml:space="preserve"> </w:t>
      </w:r>
      <w:r>
        <w:rPr>
          <w:sz w:val="24"/>
        </w:rPr>
        <w:t>unless</w:t>
      </w:r>
      <w:r>
        <w:rPr>
          <w:spacing w:val="-5"/>
          <w:sz w:val="24"/>
        </w:rPr>
        <w:t xml:space="preserve"> </w:t>
      </w:r>
      <w:r>
        <w:rPr>
          <w:sz w:val="24"/>
        </w:rPr>
        <w:t>the</w:t>
      </w:r>
      <w:r>
        <w:rPr>
          <w:spacing w:val="-3"/>
          <w:sz w:val="24"/>
        </w:rPr>
        <w:t xml:space="preserve"> </w:t>
      </w:r>
      <w:r>
        <w:rPr>
          <w:sz w:val="24"/>
        </w:rPr>
        <w:t>express</w:t>
      </w:r>
      <w:r>
        <w:rPr>
          <w:spacing w:val="-5"/>
          <w:sz w:val="24"/>
        </w:rPr>
        <w:t xml:space="preserve"> </w:t>
      </w:r>
      <w:r>
        <w:rPr>
          <w:sz w:val="24"/>
        </w:rPr>
        <w:t>permission</w:t>
      </w:r>
      <w:r>
        <w:rPr>
          <w:spacing w:val="-6"/>
          <w:sz w:val="24"/>
        </w:rPr>
        <w:t xml:space="preserve"> </w:t>
      </w:r>
      <w:r>
        <w:rPr>
          <w:sz w:val="24"/>
        </w:rPr>
        <w:t>of</w:t>
      </w:r>
      <w:r>
        <w:rPr>
          <w:spacing w:val="-6"/>
          <w:sz w:val="24"/>
        </w:rPr>
        <w:t xml:space="preserve"> </w:t>
      </w:r>
      <w:r>
        <w:rPr>
          <w:sz w:val="24"/>
        </w:rPr>
        <w:t xml:space="preserve">the Judges </w:t>
      </w:r>
      <w:r>
        <w:rPr>
          <w:b/>
          <w:sz w:val="24"/>
        </w:rPr>
        <w:t xml:space="preserve">and </w:t>
      </w:r>
      <w:r>
        <w:rPr>
          <w:sz w:val="24"/>
        </w:rPr>
        <w:t>the agreement of opposing counsel have been</w:t>
      </w:r>
      <w:r>
        <w:rPr>
          <w:spacing w:val="-4"/>
          <w:sz w:val="24"/>
        </w:rPr>
        <w:t xml:space="preserve"> </w:t>
      </w:r>
      <w:r>
        <w:rPr>
          <w:sz w:val="24"/>
        </w:rPr>
        <w:t>obtained.</w:t>
      </w:r>
    </w:p>
    <w:p w14:paraId="636555C7" w14:textId="77777777" w:rsidR="005B1756" w:rsidRDefault="005B1756">
      <w:pPr>
        <w:pStyle w:val="BodyText"/>
        <w:spacing w:before="8"/>
        <w:rPr>
          <w:sz w:val="34"/>
        </w:rPr>
      </w:pPr>
    </w:p>
    <w:p w14:paraId="4198A9C1" w14:textId="1F390226" w:rsidR="005B1756" w:rsidRDefault="0084018A">
      <w:pPr>
        <w:pStyle w:val="ListParagraph"/>
        <w:numPr>
          <w:ilvl w:val="0"/>
          <w:numId w:val="1"/>
        </w:numPr>
        <w:tabs>
          <w:tab w:val="left" w:pos="821"/>
        </w:tabs>
        <w:ind w:right="119" w:hanging="720"/>
        <w:jc w:val="both"/>
        <w:rPr>
          <w:sz w:val="24"/>
        </w:rPr>
      </w:pPr>
      <w:r>
        <w:rPr>
          <w:b/>
          <w:sz w:val="24"/>
        </w:rPr>
        <w:t xml:space="preserve">Semi-finals. </w:t>
      </w:r>
      <w:r>
        <w:rPr>
          <w:sz w:val="24"/>
        </w:rPr>
        <w:t xml:space="preserve">The top </w:t>
      </w:r>
      <w:r w:rsidR="00BF45E8">
        <w:rPr>
          <w:sz w:val="24"/>
        </w:rPr>
        <w:t>four</w:t>
      </w:r>
      <w:r>
        <w:rPr>
          <w:sz w:val="24"/>
        </w:rPr>
        <w:t xml:space="preserve"> participants from each assigned side (overall, top </w:t>
      </w:r>
      <w:r w:rsidR="00BF45E8">
        <w:rPr>
          <w:sz w:val="24"/>
        </w:rPr>
        <w:t>eight</w:t>
      </w:r>
      <w:r>
        <w:rPr>
          <w:sz w:val="24"/>
        </w:rPr>
        <w:t xml:space="preserve"> participants)</w:t>
      </w:r>
      <w:r>
        <w:rPr>
          <w:spacing w:val="-12"/>
          <w:sz w:val="24"/>
        </w:rPr>
        <w:t xml:space="preserve"> </w:t>
      </w:r>
      <w:r>
        <w:rPr>
          <w:sz w:val="24"/>
        </w:rPr>
        <w:t>will</w:t>
      </w:r>
      <w:r>
        <w:rPr>
          <w:spacing w:val="-9"/>
          <w:sz w:val="24"/>
        </w:rPr>
        <w:t xml:space="preserve"> </w:t>
      </w:r>
      <w:r>
        <w:rPr>
          <w:sz w:val="24"/>
        </w:rPr>
        <w:t>advance</w:t>
      </w:r>
      <w:r>
        <w:rPr>
          <w:spacing w:val="-12"/>
          <w:sz w:val="24"/>
        </w:rPr>
        <w:t xml:space="preserve"> </w:t>
      </w:r>
      <w:r>
        <w:rPr>
          <w:sz w:val="24"/>
        </w:rPr>
        <w:t>to</w:t>
      </w:r>
      <w:r>
        <w:rPr>
          <w:spacing w:val="-10"/>
          <w:sz w:val="24"/>
        </w:rPr>
        <w:t xml:space="preserve"> </w:t>
      </w:r>
      <w:r>
        <w:rPr>
          <w:sz w:val="24"/>
        </w:rPr>
        <w:t>the</w:t>
      </w:r>
      <w:r>
        <w:rPr>
          <w:spacing w:val="-12"/>
          <w:sz w:val="24"/>
        </w:rPr>
        <w:t xml:space="preserve"> </w:t>
      </w:r>
      <w:r>
        <w:rPr>
          <w:sz w:val="24"/>
        </w:rPr>
        <w:t>semi-finals.</w:t>
      </w:r>
      <w:r>
        <w:rPr>
          <w:spacing w:val="-9"/>
          <w:sz w:val="24"/>
        </w:rPr>
        <w:t xml:space="preserve"> </w:t>
      </w:r>
      <w:r>
        <w:rPr>
          <w:sz w:val="24"/>
        </w:rPr>
        <w:t>The</w:t>
      </w:r>
      <w:r>
        <w:rPr>
          <w:spacing w:val="-10"/>
          <w:sz w:val="24"/>
        </w:rPr>
        <w:t xml:space="preserve"> </w:t>
      </w:r>
      <w:r>
        <w:rPr>
          <w:sz w:val="24"/>
        </w:rPr>
        <w:t>problem</w:t>
      </w:r>
      <w:r>
        <w:rPr>
          <w:spacing w:val="-11"/>
          <w:sz w:val="24"/>
        </w:rPr>
        <w:t xml:space="preserve"> </w:t>
      </w:r>
      <w:r>
        <w:rPr>
          <w:sz w:val="24"/>
        </w:rPr>
        <w:t>will</w:t>
      </w:r>
      <w:r>
        <w:rPr>
          <w:spacing w:val="-9"/>
          <w:sz w:val="24"/>
        </w:rPr>
        <w:t xml:space="preserve"> </w:t>
      </w:r>
      <w:r>
        <w:rPr>
          <w:sz w:val="24"/>
        </w:rPr>
        <w:t>remain</w:t>
      </w:r>
      <w:r>
        <w:rPr>
          <w:spacing w:val="-11"/>
          <w:sz w:val="24"/>
        </w:rPr>
        <w:t xml:space="preserve"> </w:t>
      </w:r>
      <w:r>
        <w:rPr>
          <w:sz w:val="24"/>
        </w:rPr>
        <w:t>the</w:t>
      </w:r>
      <w:r>
        <w:rPr>
          <w:spacing w:val="-11"/>
          <w:sz w:val="24"/>
        </w:rPr>
        <w:t xml:space="preserve"> </w:t>
      </w:r>
      <w:r>
        <w:rPr>
          <w:sz w:val="24"/>
        </w:rPr>
        <w:t>same</w:t>
      </w:r>
      <w:r>
        <w:rPr>
          <w:spacing w:val="-12"/>
          <w:sz w:val="24"/>
        </w:rPr>
        <w:t xml:space="preserve"> </w:t>
      </w:r>
      <w:r>
        <w:rPr>
          <w:sz w:val="24"/>
        </w:rPr>
        <w:t>and the semi-finalists will moot according to their previously assigned</w:t>
      </w:r>
      <w:r>
        <w:rPr>
          <w:spacing w:val="-11"/>
          <w:sz w:val="24"/>
        </w:rPr>
        <w:t xml:space="preserve"> </w:t>
      </w:r>
      <w:r>
        <w:rPr>
          <w:sz w:val="24"/>
        </w:rPr>
        <w:t>side.</w:t>
      </w:r>
    </w:p>
    <w:p w14:paraId="18B531A0" w14:textId="77777777" w:rsidR="005B1756" w:rsidRDefault="005B1756">
      <w:pPr>
        <w:pStyle w:val="BodyText"/>
        <w:spacing w:before="10"/>
        <w:rPr>
          <w:sz w:val="34"/>
        </w:rPr>
      </w:pPr>
    </w:p>
    <w:p w14:paraId="7A3D78CD" w14:textId="77777777" w:rsidR="005B1756" w:rsidRDefault="0084018A">
      <w:pPr>
        <w:pStyle w:val="ListParagraph"/>
        <w:numPr>
          <w:ilvl w:val="0"/>
          <w:numId w:val="1"/>
        </w:numPr>
        <w:tabs>
          <w:tab w:val="left" w:pos="821"/>
        </w:tabs>
        <w:ind w:right="116" w:hanging="720"/>
        <w:jc w:val="both"/>
        <w:rPr>
          <w:sz w:val="24"/>
        </w:rPr>
      </w:pPr>
      <w:r>
        <w:rPr>
          <w:b/>
          <w:sz w:val="24"/>
        </w:rPr>
        <w:t xml:space="preserve">Judging criteria. </w:t>
      </w:r>
      <w:r>
        <w:rPr>
          <w:sz w:val="24"/>
        </w:rPr>
        <w:t>Participants will be evaluated on the basis of the quality and coherence of their oral arguments, their presentation style (which includes persuasiveness,</w:t>
      </w:r>
      <w:r>
        <w:rPr>
          <w:spacing w:val="-8"/>
          <w:sz w:val="24"/>
        </w:rPr>
        <w:t xml:space="preserve"> </w:t>
      </w:r>
      <w:r>
        <w:rPr>
          <w:sz w:val="24"/>
        </w:rPr>
        <w:t>clarity</w:t>
      </w:r>
      <w:r>
        <w:rPr>
          <w:spacing w:val="-16"/>
          <w:sz w:val="24"/>
        </w:rPr>
        <w:t xml:space="preserve"> </w:t>
      </w:r>
      <w:r>
        <w:rPr>
          <w:sz w:val="24"/>
        </w:rPr>
        <w:t>and</w:t>
      </w:r>
      <w:r>
        <w:rPr>
          <w:spacing w:val="-11"/>
          <w:sz w:val="24"/>
        </w:rPr>
        <w:t xml:space="preserve"> </w:t>
      </w:r>
      <w:r>
        <w:rPr>
          <w:sz w:val="24"/>
        </w:rPr>
        <w:t>structure),</w:t>
      </w:r>
      <w:r>
        <w:rPr>
          <w:spacing w:val="-12"/>
          <w:sz w:val="24"/>
        </w:rPr>
        <w:t xml:space="preserve"> </w:t>
      </w:r>
      <w:r>
        <w:rPr>
          <w:sz w:val="24"/>
        </w:rPr>
        <w:t>and</w:t>
      </w:r>
      <w:r>
        <w:rPr>
          <w:spacing w:val="-11"/>
          <w:sz w:val="24"/>
        </w:rPr>
        <w:t xml:space="preserve"> </w:t>
      </w:r>
      <w:r>
        <w:rPr>
          <w:sz w:val="24"/>
        </w:rPr>
        <w:t>the</w:t>
      </w:r>
      <w:r>
        <w:rPr>
          <w:spacing w:val="-11"/>
          <w:sz w:val="24"/>
        </w:rPr>
        <w:t xml:space="preserve"> </w:t>
      </w:r>
      <w:r>
        <w:rPr>
          <w:sz w:val="24"/>
        </w:rPr>
        <w:t>ability</w:t>
      </w:r>
      <w:r>
        <w:rPr>
          <w:spacing w:val="-13"/>
          <w:sz w:val="24"/>
        </w:rPr>
        <w:t xml:space="preserve"> </w:t>
      </w:r>
      <w:r>
        <w:rPr>
          <w:sz w:val="24"/>
        </w:rPr>
        <w:t>to</w:t>
      </w:r>
      <w:r>
        <w:rPr>
          <w:spacing w:val="-11"/>
          <w:sz w:val="24"/>
        </w:rPr>
        <w:t xml:space="preserve"> </w:t>
      </w:r>
      <w:r>
        <w:rPr>
          <w:sz w:val="24"/>
        </w:rPr>
        <w:t>respond</w:t>
      </w:r>
      <w:r>
        <w:rPr>
          <w:spacing w:val="-11"/>
          <w:sz w:val="24"/>
        </w:rPr>
        <w:t xml:space="preserve"> </w:t>
      </w:r>
      <w:r>
        <w:rPr>
          <w:sz w:val="24"/>
        </w:rPr>
        <w:t>substantively</w:t>
      </w:r>
      <w:r>
        <w:rPr>
          <w:spacing w:val="-13"/>
          <w:sz w:val="24"/>
        </w:rPr>
        <w:t xml:space="preserve"> </w:t>
      </w:r>
      <w:r>
        <w:rPr>
          <w:sz w:val="24"/>
        </w:rPr>
        <w:t>to</w:t>
      </w:r>
      <w:r>
        <w:rPr>
          <w:spacing w:val="-10"/>
          <w:sz w:val="24"/>
        </w:rPr>
        <w:t xml:space="preserve"> </w:t>
      </w:r>
      <w:r>
        <w:rPr>
          <w:sz w:val="24"/>
        </w:rPr>
        <w:t>the Judges’ questions. Participants are reminded that the inclusion of any statement of fact that is not a logical and necessary extension of the facts given in the Problem or is not a publicly available fact in their oral arguments will be</w:t>
      </w:r>
      <w:r>
        <w:rPr>
          <w:spacing w:val="-9"/>
          <w:sz w:val="24"/>
        </w:rPr>
        <w:t xml:space="preserve"> </w:t>
      </w:r>
      <w:proofErr w:type="spellStart"/>
      <w:r>
        <w:rPr>
          <w:sz w:val="24"/>
        </w:rPr>
        <w:t>penalised</w:t>
      </w:r>
      <w:proofErr w:type="spellEnd"/>
      <w:r>
        <w:rPr>
          <w:sz w:val="24"/>
        </w:rPr>
        <w:t>.</w:t>
      </w:r>
    </w:p>
    <w:p w14:paraId="23503AB9" w14:textId="77777777" w:rsidR="005B1756" w:rsidRDefault="005B1756">
      <w:pPr>
        <w:pStyle w:val="BodyText"/>
        <w:spacing w:before="10"/>
        <w:rPr>
          <w:sz w:val="34"/>
        </w:rPr>
      </w:pPr>
    </w:p>
    <w:p w14:paraId="57E99490" w14:textId="77777777" w:rsidR="005B1756" w:rsidRDefault="0084018A">
      <w:pPr>
        <w:pStyle w:val="Heading1"/>
      </w:pPr>
      <w:r>
        <w:t>Finals.</w:t>
      </w:r>
    </w:p>
    <w:p w14:paraId="36F52B7C" w14:textId="77777777" w:rsidR="005B1756" w:rsidRDefault="005B1756">
      <w:pPr>
        <w:pStyle w:val="BodyText"/>
        <w:spacing w:before="11"/>
        <w:rPr>
          <w:b/>
          <w:sz w:val="20"/>
        </w:rPr>
      </w:pPr>
    </w:p>
    <w:p w14:paraId="7691FF59" w14:textId="77777777" w:rsidR="005B1756" w:rsidRDefault="0084018A">
      <w:pPr>
        <w:pStyle w:val="ListParagraph"/>
        <w:numPr>
          <w:ilvl w:val="0"/>
          <w:numId w:val="1"/>
        </w:numPr>
        <w:tabs>
          <w:tab w:val="left" w:pos="821"/>
        </w:tabs>
        <w:ind w:right="117" w:hanging="720"/>
        <w:jc w:val="both"/>
        <w:rPr>
          <w:sz w:val="24"/>
        </w:rPr>
      </w:pPr>
      <w:r>
        <w:rPr>
          <w:b/>
          <w:sz w:val="24"/>
        </w:rPr>
        <w:t xml:space="preserve">Format. </w:t>
      </w:r>
      <w:r>
        <w:rPr>
          <w:sz w:val="24"/>
        </w:rPr>
        <w:t>The top four participants from the semi-final rounds will advance to the Finals.</w:t>
      </w:r>
    </w:p>
    <w:p w14:paraId="59FDE83A" w14:textId="77777777" w:rsidR="005B1756" w:rsidRDefault="005B1756">
      <w:pPr>
        <w:pStyle w:val="BodyText"/>
        <w:spacing w:before="7"/>
        <w:rPr>
          <w:sz w:val="34"/>
        </w:rPr>
      </w:pPr>
    </w:p>
    <w:p w14:paraId="4A547D93" w14:textId="77777777" w:rsidR="005B1756" w:rsidRPr="00E14FBA" w:rsidRDefault="00D64C02" w:rsidP="00D64C02">
      <w:pPr>
        <w:pStyle w:val="ListParagraph"/>
        <w:numPr>
          <w:ilvl w:val="0"/>
          <w:numId w:val="1"/>
        </w:numPr>
        <w:tabs>
          <w:tab w:val="left" w:pos="821"/>
        </w:tabs>
        <w:ind w:right="118"/>
        <w:rPr>
          <w:sz w:val="24"/>
        </w:rPr>
      </w:pPr>
      <w:r>
        <w:rPr>
          <w:b/>
          <w:sz w:val="24"/>
        </w:rPr>
        <w:t xml:space="preserve">Skeletal Arguments. </w:t>
      </w:r>
      <w:r w:rsidRPr="00D64C02">
        <w:rPr>
          <w:sz w:val="24"/>
        </w:rPr>
        <w:t>Participants are required to prepare a skeletal memorandum pursuant to Rules 11 to 14.  Finalists will be informed of the procedure and deadlines for submission at a later date.</w:t>
      </w:r>
      <w:r>
        <w:rPr>
          <w:b/>
          <w:sz w:val="24"/>
        </w:rPr>
        <w:t xml:space="preserve"> </w:t>
      </w:r>
    </w:p>
    <w:p w14:paraId="582511B2" w14:textId="6F9F38D7" w:rsidR="00E14FBA" w:rsidRPr="00E14FBA" w:rsidRDefault="00E14FBA" w:rsidP="00E14FBA">
      <w:pPr>
        <w:tabs>
          <w:tab w:val="left" w:pos="821"/>
        </w:tabs>
        <w:ind w:right="118"/>
        <w:rPr>
          <w:sz w:val="24"/>
        </w:rPr>
        <w:sectPr w:rsidR="00E14FBA" w:rsidRPr="00E14FBA">
          <w:pgSz w:w="12240" w:h="15840"/>
          <w:pgMar w:top="1340" w:right="1680" w:bottom="1260" w:left="1700" w:header="729" w:footer="1062" w:gutter="0"/>
          <w:cols w:space="720"/>
        </w:sectPr>
      </w:pPr>
    </w:p>
    <w:p w14:paraId="4BC03A66" w14:textId="26F53FBF" w:rsidR="00E14FBA" w:rsidRDefault="00E14FBA">
      <w:pPr>
        <w:pStyle w:val="ListParagraph"/>
        <w:numPr>
          <w:ilvl w:val="0"/>
          <w:numId w:val="1"/>
        </w:numPr>
        <w:tabs>
          <w:tab w:val="left" w:pos="821"/>
        </w:tabs>
        <w:spacing w:before="88"/>
        <w:ind w:right="115" w:hanging="720"/>
        <w:jc w:val="both"/>
        <w:rPr>
          <w:sz w:val="24"/>
        </w:rPr>
      </w:pPr>
      <w:r w:rsidRPr="00E14FBA">
        <w:rPr>
          <w:b/>
          <w:sz w:val="24"/>
        </w:rPr>
        <w:lastRenderedPageBreak/>
        <w:t>Exchange</w:t>
      </w:r>
      <w:r>
        <w:rPr>
          <w:sz w:val="24"/>
        </w:rPr>
        <w:t xml:space="preserve"> </w:t>
      </w:r>
      <w:r>
        <w:rPr>
          <w:b/>
          <w:sz w:val="24"/>
        </w:rPr>
        <w:t>of</w:t>
      </w:r>
      <w:r>
        <w:rPr>
          <w:b/>
          <w:sz w:val="24"/>
        </w:rPr>
        <w:t xml:space="preserve"> </w:t>
      </w:r>
      <w:r>
        <w:rPr>
          <w:b/>
          <w:sz w:val="24"/>
        </w:rPr>
        <w:t>memorandum</w:t>
      </w:r>
      <w:r>
        <w:rPr>
          <w:sz w:val="24"/>
        </w:rPr>
        <w:t xml:space="preserve">. Participants are required to exchange their memorandum with their opponents latest by noon of </w:t>
      </w:r>
      <w:r>
        <w:rPr>
          <w:b/>
          <w:sz w:val="24"/>
        </w:rPr>
        <w:t>18</w:t>
      </w:r>
      <w:r w:rsidRPr="009F6651">
        <w:rPr>
          <w:b/>
          <w:sz w:val="24"/>
          <w:vertAlign w:val="superscript"/>
        </w:rPr>
        <w:t>th</w:t>
      </w:r>
      <w:r>
        <w:rPr>
          <w:b/>
          <w:sz w:val="24"/>
        </w:rPr>
        <w:t xml:space="preserve"> </w:t>
      </w:r>
      <w:r>
        <w:rPr>
          <w:b/>
          <w:position w:val="8"/>
          <w:sz w:val="16"/>
        </w:rPr>
        <w:t xml:space="preserve"> </w:t>
      </w:r>
      <w:r>
        <w:rPr>
          <w:b/>
          <w:sz w:val="24"/>
        </w:rPr>
        <w:t>January 2021, 1200</w:t>
      </w:r>
      <w:r>
        <w:rPr>
          <w:sz w:val="24"/>
        </w:rPr>
        <w:t>.</w:t>
      </w:r>
      <w:r>
        <w:rPr>
          <w:spacing w:val="-14"/>
          <w:sz w:val="24"/>
        </w:rPr>
        <w:t xml:space="preserve"> </w:t>
      </w:r>
      <w:r>
        <w:rPr>
          <w:sz w:val="24"/>
        </w:rPr>
        <w:t>Participants</w:t>
      </w:r>
      <w:r>
        <w:rPr>
          <w:spacing w:val="-11"/>
          <w:sz w:val="24"/>
        </w:rPr>
        <w:t xml:space="preserve"> </w:t>
      </w:r>
      <w:r>
        <w:rPr>
          <w:sz w:val="24"/>
        </w:rPr>
        <w:t>are</w:t>
      </w:r>
      <w:r>
        <w:rPr>
          <w:spacing w:val="-13"/>
          <w:sz w:val="24"/>
        </w:rPr>
        <w:t xml:space="preserve"> </w:t>
      </w:r>
      <w:r>
        <w:rPr>
          <w:sz w:val="24"/>
        </w:rPr>
        <w:t>also</w:t>
      </w:r>
      <w:r>
        <w:rPr>
          <w:spacing w:val="-14"/>
          <w:sz w:val="24"/>
        </w:rPr>
        <w:t xml:space="preserve"> </w:t>
      </w:r>
      <w:r>
        <w:rPr>
          <w:sz w:val="24"/>
        </w:rPr>
        <w:t>required</w:t>
      </w:r>
      <w:r>
        <w:rPr>
          <w:spacing w:val="-13"/>
          <w:sz w:val="24"/>
        </w:rPr>
        <w:t xml:space="preserve"> </w:t>
      </w:r>
      <w:r>
        <w:rPr>
          <w:sz w:val="24"/>
        </w:rPr>
        <w:t>to</w:t>
      </w:r>
      <w:r>
        <w:rPr>
          <w:spacing w:val="-13"/>
          <w:sz w:val="24"/>
        </w:rPr>
        <w:t xml:space="preserve"> </w:t>
      </w:r>
      <w:r>
        <w:rPr>
          <w:sz w:val="24"/>
        </w:rPr>
        <w:t>cc</w:t>
      </w:r>
      <w:r>
        <w:rPr>
          <w:spacing w:val="-14"/>
          <w:sz w:val="24"/>
        </w:rPr>
        <w:t xml:space="preserve"> </w:t>
      </w:r>
      <w:hyperlink r:id="rId13" w:history="1">
        <w:r w:rsidRPr="00EC4669">
          <w:rPr>
            <w:rStyle w:val="Hyperlink"/>
          </w:rPr>
          <w:t>cms.ip.nusmooting@gmail.com</w:t>
        </w:r>
      </w:hyperlink>
      <w:r>
        <w:t xml:space="preserve"> </w:t>
      </w:r>
      <w:r>
        <w:rPr>
          <w:sz w:val="24"/>
        </w:rPr>
        <w:t>in</w:t>
      </w:r>
      <w:r>
        <w:rPr>
          <w:spacing w:val="-13"/>
          <w:sz w:val="24"/>
        </w:rPr>
        <w:t xml:space="preserve"> </w:t>
      </w:r>
      <w:r>
        <w:rPr>
          <w:sz w:val="24"/>
        </w:rPr>
        <w:t>the</w:t>
      </w:r>
      <w:r>
        <w:rPr>
          <w:spacing w:val="-12"/>
          <w:sz w:val="24"/>
        </w:rPr>
        <w:t xml:space="preserve"> </w:t>
      </w:r>
      <w:r>
        <w:rPr>
          <w:sz w:val="24"/>
        </w:rPr>
        <w:t>email. Participants who fail to comply will be penalized accordingly by the</w:t>
      </w:r>
      <w:r>
        <w:rPr>
          <w:spacing w:val="-12"/>
          <w:sz w:val="24"/>
        </w:rPr>
        <w:t xml:space="preserve"> </w:t>
      </w:r>
      <w:r>
        <w:rPr>
          <w:sz w:val="24"/>
        </w:rPr>
        <w:t>Judges.</w:t>
      </w:r>
    </w:p>
    <w:p w14:paraId="44BB7672" w14:textId="77777777" w:rsidR="00E14FBA" w:rsidRPr="00E14FBA" w:rsidRDefault="00E14FBA" w:rsidP="00E14FBA">
      <w:pPr>
        <w:pStyle w:val="ListParagraph"/>
        <w:rPr>
          <w:sz w:val="24"/>
        </w:rPr>
      </w:pPr>
    </w:p>
    <w:p w14:paraId="299B4539" w14:textId="4FFDDBE6" w:rsidR="00E14FBA" w:rsidRPr="00264379" w:rsidRDefault="00E14FBA" w:rsidP="00264379">
      <w:pPr>
        <w:pStyle w:val="ListParagraph"/>
        <w:numPr>
          <w:ilvl w:val="0"/>
          <w:numId w:val="1"/>
        </w:numPr>
        <w:tabs>
          <w:tab w:val="left" w:pos="821"/>
        </w:tabs>
        <w:spacing w:line="237" w:lineRule="auto"/>
        <w:ind w:right="116" w:hanging="720"/>
        <w:jc w:val="both"/>
        <w:rPr>
          <w:sz w:val="24"/>
        </w:rPr>
      </w:pPr>
      <w:r w:rsidRPr="00E14FBA">
        <w:rPr>
          <w:b/>
          <w:sz w:val="24"/>
        </w:rPr>
        <w:t>Notification</w:t>
      </w:r>
      <w:r>
        <w:rPr>
          <w:sz w:val="24"/>
        </w:rPr>
        <w:t xml:space="preserve"> </w:t>
      </w:r>
      <w:r>
        <w:rPr>
          <w:b/>
          <w:sz w:val="24"/>
        </w:rPr>
        <w:t xml:space="preserve">of additional authorities. </w:t>
      </w:r>
      <w:r>
        <w:rPr>
          <w:sz w:val="24"/>
        </w:rPr>
        <w:t>Participants are required to inform their opponent (and cc</w:t>
      </w:r>
      <w:r>
        <w:t xml:space="preserve"> </w:t>
      </w:r>
      <w:hyperlink r:id="rId14" w:history="1">
        <w:r w:rsidRPr="00EC4669">
          <w:rPr>
            <w:rStyle w:val="Hyperlink"/>
          </w:rPr>
          <w:t>cms.ip.nusmooting@gmail.com</w:t>
        </w:r>
      </w:hyperlink>
      <w:r>
        <w:t xml:space="preserve"> </w:t>
      </w:r>
      <w:r>
        <w:rPr>
          <w:sz w:val="24"/>
        </w:rPr>
        <w:t>) of any new authorities which they intend to rely</w:t>
      </w:r>
      <w:r>
        <w:rPr>
          <w:spacing w:val="-7"/>
          <w:sz w:val="24"/>
        </w:rPr>
        <w:t xml:space="preserve"> </w:t>
      </w:r>
      <w:r>
        <w:rPr>
          <w:sz w:val="24"/>
        </w:rPr>
        <w:t>on</w:t>
      </w:r>
      <w:r>
        <w:rPr>
          <w:spacing w:val="-5"/>
          <w:sz w:val="24"/>
        </w:rPr>
        <w:t xml:space="preserve"> </w:t>
      </w:r>
      <w:r>
        <w:rPr>
          <w:sz w:val="24"/>
        </w:rPr>
        <w:t>that</w:t>
      </w:r>
      <w:r>
        <w:rPr>
          <w:spacing w:val="-5"/>
          <w:sz w:val="24"/>
        </w:rPr>
        <w:t xml:space="preserve"> </w:t>
      </w:r>
      <w:r>
        <w:rPr>
          <w:sz w:val="24"/>
        </w:rPr>
        <w:t>have</w:t>
      </w:r>
      <w:r>
        <w:rPr>
          <w:spacing w:val="-4"/>
          <w:sz w:val="24"/>
        </w:rPr>
        <w:t xml:space="preserve"> </w:t>
      </w:r>
      <w:r>
        <w:rPr>
          <w:sz w:val="24"/>
        </w:rPr>
        <w:t>not</w:t>
      </w:r>
      <w:r>
        <w:rPr>
          <w:spacing w:val="-5"/>
          <w:sz w:val="24"/>
        </w:rPr>
        <w:t xml:space="preserve"> </w:t>
      </w:r>
      <w:r>
        <w:rPr>
          <w:sz w:val="24"/>
        </w:rPr>
        <w:t>been</w:t>
      </w:r>
      <w:r>
        <w:rPr>
          <w:spacing w:val="-4"/>
          <w:sz w:val="24"/>
        </w:rPr>
        <w:t xml:space="preserve"> </w:t>
      </w:r>
      <w:r>
        <w:rPr>
          <w:sz w:val="24"/>
        </w:rPr>
        <w:t>cited</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memorandum</w:t>
      </w:r>
      <w:r>
        <w:rPr>
          <w:spacing w:val="-5"/>
          <w:sz w:val="24"/>
        </w:rPr>
        <w:t xml:space="preserve"> </w:t>
      </w:r>
      <w:r>
        <w:rPr>
          <w:sz w:val="24"/>
        </w:rPr>
        <w:t>latest</w:t>
      </w:r>
      <w:r>
        <w:rPr>
          <w:spacing w:val="-5"/>
          <w:sz w:val="24"/>
        </w:rPr>
        <w:t xml:space="preserve"> </w:t>
      </w:r>
      <w:r>
        <w:rPr>
          <w:sz w:val="24"/>
        </w:rPr>
        <w:t>by</w:t>
      </w:r>
      <w:r>
        <w:rPr>
          <w:spacing w:val="-5"/>
          <w:sz w:val="24"/>
        </w:rPr>
        <w:t xml:space="preserve"> </w:t>
      </w:r>
      <w:r>
        <w:rPr>
          <w:b/>
          <w:sz w:val="24"/>
        </w:rPr>
        <w:t>2100,</w:t>
      </w:r>
      <w:r>
        <w:rPr>
          <w:b/>
          <w:spacing w:val="-5"/>
          <w:sz w:val="24"/>
        </w:rPr>
        <w:t xml:space="preserve"> </w:t>
      </w:r>
      <w:r>
        <w:rPr>
          <w:b/>
          <w:spacing w:val="-5"/>
          <w:sz w:val="24"/>
        </w:rPr>
        <w:t>18</w:t>
      </w:r>
      <w:r w:rsidRPr="00C128B5">
        <w:rPr>
          <w:b/>
          <w:spacing w:val="-5"/>
          <w:sz w:val="24"/>
          <w:vertAlign w:val="superscript"/>
        </w:rPr>
        <w:t>th</w:t>
      </w:r>
      <w:r>
        <w:rPr>
          <w:b/>
          <w:spacing w:val="14"/>
          <w:position w:val="8"/>
          <w:sz w:val="16"/>
        </w:rPr>
        <w:t xml:space="preserve"> </w:t>
      </w:r>
      <w:r>
        <w:rPr>
          <w:b/>
          <w:sz w:val="24"/>
        </w:rPr>
        <w:t>January 2021</w:t>
      </w:r>
      <w:r>
        <w:rPr>
          <w:sz w:val="24"/>
        </w:rPr>
        <w:t xml:space="preserve">. Participants who fail to comply will be </w:t>
      </w:r>
      <w:proofErr w:type="spellStart"/>
      <w:r>
        <w:rPr>
          <w:sz w:val="24"/>
        </w:rPr>
        <w:t>penalised</w:t>
      </w:r>
      <w:proofErr w:type="spellEnd"/>
      <w:r>
        <w:rPr>
          <w:sz w:val="24"/>
        </w:rPr>
        <w:t xml:space="preserve"> accordingly by the</w:t>
      </w:r>
      <w:r>
        <w:rPr>
          <w:spacing w:val="-18"/>
          <w:sz w:val="24"/>
        </w:rPr>
        <w:t xml:space="preserve"> </w:t>
      </w:r>
      <w:r>
        <w:rPr>
          <w:sz w:val="24"/>
        </w:rPr>
        <w:t>Judges.</w:t>
      </w:r>
    </w:p>
    <w:p w14:paraId="288D308D" w14:textId="77777777" w:rsidR="00E14FBA" w:rsidRPr="00E14FBA" w:rsidRDefault="00E14FBA" w:rsidP="00E14FBA">
      <w:pPr>
        <w:pStyle w:val="ListParagraph"/>
        <w:rPr>
          <w:b/>
          <w:sz w:val="24"/>
        </w:rPr>
      </w:pPr>
    </w:p>
    <w:p w14:paraId="2124C497" w14:textId="3210DB77" w:rsidR="005B1756" w:rsidRPr="00D64C02" w:rsidRDefault="00D64C02">
      <w:pPr>
        <w:pStyle w:val="ListParagraph"/>
        <w:numPr>
          <w:ilvl w:val="0"/>
          <w:numId w:val="1"/>
        </w:numPr>
        <w:tabs>
          <w:tab w:val="left" w:pos="821"/>
        </w:tabs>
        <w:spacing w:before="88"/>
        <w:ind w:right="115" w:hanging="720"/>
        <w:jc w:val="both"/>
        <w:rPr>
          <w:sz w:val="24"/>
        </w:rPr>
      </w:pPr>
      <w:r>
        <w:rPr>
          <w:b/>
          <w:sz w:val="24"/>
        </w:rPr>
        <w:t xml:space="preserve">Speaking time. </w:t>
      </w:r>
      <w:r w:rsidRPr="00D64C02">
        <w:rPr>
          <w:sz w:val="24"/>
        </w:rPr>
        <w:t>Each finalist will be given a total of 15 minutes to present their arguments</w:t>
      </w:r>
      <w:r>
        <w:rPr>
          <w:sz w:val="24"/>
        </w:rPr>
        <w:t>, including time reserved for rebuttals/</w:t>
      </w:r>
      <w:proofErr w:type="spellStart"/>
      <w:r>
        <w:rPr>
          <w:sz w:val="24"/>
        </w:rPr>
        <w:t>surrebuttals</w:t>
      </w:r>
      <w:proofErr w:type="spellEnd"/>
      <w:r>
        <w:rPr>
          <w:sz w:val="24"/>
        </w:rPr>
        <w:t>.</w:t>
      </w:r>
    </w:p>
    <w:p w14:paraId="1A96900D" w14:textId="77777777" w:rsidR="005B1756" w:rsidRDefault="005B1756">
      <w:pPr>
        <w:pStyle w:val="BodyText"/>
        <w:spacing w:before="5"/>
        <w:rPr>
          <w:sz w:val="34"/>
        </w:rPr>
      </w:pPr>
    </w:p>
    <w:p w14:paraId="1D21093C" w14:textId="77777777" w:rsidR="005B1756" w:rsidRDefault="0084018A">
      <w:pPr>
        <w:pStyle w:val="ListParagraph"/>
        <w:numPr>
          <w:ilvl w:val="0"/>
          <w:numId w:val="1"/>
        </w:numPr>
        <w:tabs>
          <w:tab w:val="left" w:pos="820"/>
          <w:tab w:val="left" w:pos="821"/>
        </w:tabs>
        <w:ind w:hanging="721"/>
        <w:rPr>
          <w:sz w:val="24"/>
        </w:rPr>
      </w:pPr>
      <w:r>
        <w:rPr>
          <w:b/>
          <w:sz w:val="24"/>
        </w:rPr>
        <w:t xml:space="preserve">Scope of arguments/Rebuttals. </w:t>
      </w:r>
      <w:r>
        <w:rPr>
          <w:sz w:val="24"/>
        </w:rPr>
        <w:t>Rules 22 and 23 are repeated</w:t>
      </w:r>
      <w:r>
        <w:rPr>
          <w:spacing w:val="-3"/>
          <w:sz w:val="24"/>
        </w:rPr>
        <w:t xml:space="preserve"> </w:t>
      </w:r>
      <w:r>
        <w:rPr>
          <w:sz w:val="24"/>
        </w:rPr>
        <w:t>here.</w:t>
      </w:r>
    </w:p>
    <w:p w14:paraId="176BF35A" w14:textId="77777777" w:rsidR="005B1756" w:rsidRDefault="005B1756">
      <w:pPr>
        <w:pStyle w:val="BodyText"/>
        <w:spacing w:before="7"/>
        <w:rPr>
          <w:sz w:val="34"/>
        </w:rPr>
      </w:pPr>
    </w:p>
    <w:p w14:paraId="23639226" w14:textId="77777777" w:rsidR="005B1756" w:rsidRDefault="0084018A">
      <w:pPr>
        <w:pStyle w:val="ListParagraph"/>
        <w:numPr>
          <w:ilvl w:val="0"/>
          <w:numId w:val="1"/>
        </w:numPr>
        <w:tabs>
          <w:tab w:val="left" w:pos="820"/>
          <w:tab w:val="left" w:pos="821"/>
        </w:tabs>
        <w:spacing w:before="1"/>
        <w:ind w:hanging="721"/>
        <w:rPr>
          <w:sz w:val="24"/>
        </w:rPr>
      </w:pPr>
      <w:r>
        <w:rPr>
          <w:b/>
          <w:sz w:val="24"/>
        </w:rPr>
        <w:t xml:space="preserve">Exhibits. </w:t>
      </w:r>
      <w:r>
        <w:rPr>
          <w:sz w:val="24"/>
        </w:rPr>
        <w:t>Rule 24 is repeated</w:t>
      </w:r>
      <w:r>
        <w:rPr>
          <w:spacing w:val="-3"/>
          <w:sz w:val="24"/>
        </w:rPr>
        <w:t xml:space="preserve"> </w:t>
      </w:r>
      <w:r>
        <w:rPr>
          <w:sz w:val="24"/>
        </w:rPr>
        <w:t>here.</w:t>
      </w:r>
    </w:p>
    <w:p w14:paraId="3DEA7619" w14:textId="77777777" w:rsidR="005B1756" w:rsidRDefault="005B1756">
      <w:pPr>
        <w:pStyle w:val="BodyText"/>
        <w:spacing w:before="9"/>
        <w:rPr>
          <w:sz w:val="34"/>
        </w:rPr>
      </w:pPr>
    </w:p>
    <w:p w14:paraId="66C1830F" w14:textId="07C94C08" w:rsidR="005B1756" w:rsidRDefault="0084018A">
      <w:pPr>
        <w:pStyle w:val="ListParagraph"/>
        <w:numPr>
          <w:ilvl w:val="0"/>
          <w:numId w:val="1"/>
        </w:numPr>
        <w:tabs>
          <w:tab w:val="left" w:pos="820"/>
          <w:tab w:val="left" w:pos="821"/>
        </w:tabs>
        <w:ind w:hanging="721"/>
        <w:rPr>
          <w:sz w:val="24"/>
        </w:rPr>
      </w:pPr>
      <w:r>
        <w:rPr>
          <w:b/>
          <w:sz w:val="24"/>
        </w:rPr>
        <w:t xml:space="preserve">Judging criteria. </w:t>
      </w:r>
      <w:r>
        <w:rPr>
          <w:sz w:val="24"/>
        </w:rPr>
        <w:t>Rule 2</w:t>
      </w:r>
      <w:r w:rsidR="007F4BB8">
        <w:rPr>
          <w:sz w:val="24"/>
        </w:rPr>
        <w:t>6</w:t>
      </w:r>
      <w:r>
        <w:rPr>
          <w:sz w:val="24"/>
        </w:rPr>
        <w:t xml:space="preserve"> is repeated</w:t>
      </w:r>
      <w:r>
        <w:rPr>
          <w:spacing w:val="-1"/>
          <w:sz w:val="24"/>
        </w:rPr>
        <w:t xml:space="preserve"> </w:t>
      </w:r>
      <w:r>
        <w:rPr>
          <w:sz w:val="24"/>
        </w:rPr>
        <w:t>here.</w:t>
      </w:r>
    </w:p>
    <w:p w14:paraId="28CDB875" w14:textId="77777777" w:rsidR="005B1756" w:rsidRDefault="005B1756">
      <w:pPr>
        <w:pStyle w:val="BodyText"/>
        <w:spacing w:before="11"/>
        <w:rPr>
          <w:sz w:val="34"/>
        </w:rPr>
      </w:pPr>
    </w:p>
    <w:p w14:paraId="772A2A75" w14:textId="77777777" w:rsidR="005B1756" w:rsidRDefault="0084018A">
      <w:pPr>
        <w:pStyle w:val="Heading1"/>
        <w:numPr>
          <w:ilvl w:val="0"/>
          <w:numId w:val="2"/>
        </w:numPr>
        <w:tabs>
          <w:tab w:val="left" w:pos="382"/>
        </w:tabs>
        <w:ind w:left="381" w:hanging="282"/>
      </w:pPr>
      <w:r>
        <w:t>Awards</w:t>
      </w:r>
    </w:p>
    <w:p w14:paraId="27ABAF0F" w14:textId="77777777" w:rsidR="005B1756" w:rsidRDefault="005B1756">
      <w:pPr>
        <w:pStyle w:val="BodyText"/>
        <w:spacing w:before="10"/>
        <w:rPr>
          <w:b/>
          <w:sz w:val="20"/>
        </w:rPr>
      </w:pPr>
    </w:p>
    <w:p w14:paraId="0067A34D" w14:textId="6BE03A9A" w:rsidR="005B1756" w:rsidRDefault="0084018A">
      <w:pPr>
        <w:pStyle w:val="ListParagraph"/>
        <w:numPr>
          <w:ilvl w:val="0"/>
          <w:numId w:val="1"/>
        </w:numPr>
        <w:tabs>
          <w:tab w:val="left" w:pos="821"/>
        </w:tabs>
        <w:ind w:right="113" w:hanging="720"/>
        <w:jc w:val="both"/>
        <w:rPr>
          <w:sz w:val="24"/>
        </w:rPr>
      </w:pPr>
      <w:r>
        <w:rPr>
          <w:b/>
          <w:sz w:val="24"/>
        </w:rPr>
        <w:t xml:space="preserve">Oral competition. </w:t>
      </w:r>
      <w:r w:rsidR="00046449">
        <w:rPr>
          <w:sz w:val="24"/>
        </w:rPr>
        <w:t xml:space="preserve">The champion will </w:t>
      </w:r>
      <w:r>
        <w:rPr>
          <w:sz w:val="24"/>
        </w:rPr>
        <w:t>receive</w:t>
      </w:r>
      <w:r w:rsidR="00046449">
        <w:rPr>
          <w:sz w:val="24"/>
        </w:rPr>
        <w:t xml:space="preserve"> a cash prize of </w:t>
      </w:r>
      <w:r>
        <w:rPr>
          <w:sz w:val="24"/>
        </w:rPr>
        <w:t>$1,200</w:t>
      </w:r>
      <w:r w:rsidR="00046449">
        <w:rPr>
          <w:sz w:val="24"/>
        </w:rPr>
        <w:t xml:space="preserve">. </w:t>
      </w:r>
      <w:r>
        <w:rPr>
          <w:sz w:val="24"/>
        </w:rPr>
        <w:t xml:space="preserve">The 1st </w:t>
      </w:r>
      <w:r w:rsidR="00AF24E4">
        <w:rPr>
          <w:sz w:val="24"/>
        </w:rPr>
        <w:t>R</w:t>
      </w:r>
      <w:r>
        <w:rPr>
          <w:sz w:val="24"/>
        </w:rPr>
        <w:t xml:space="preserve">unner-up will receive $800, with the joint 2nd </w:t>
      </w:r>
      <w:r w:rsidR="007F4BB8">
        <w:rPr>
          <w:sz w:val="24"/>
        </w:rPr>
        <w:t>R</w:t>
      </w:r>
      <w:r>
        <w:rPr>
          <w:sz w:val="24"/>
        </w:rPr>
        <w:t>unner</w:t>
      </w:r>
      <w:r w:rsidR="007F4BB8">
        <w:rPr>
          <w:sz w:val="24"/>
        </w:rPr>
        <w:t>s</w:t>
      </w:r>
      <w:r>
        <w:rPr>
          <w:sz w:val="24"/>
        </w:rPr>
        <w:t>-up receiving $500 each.</w:t>
      </w:r>
      <w:r w:rsidR="00046449">
        <w:rPr>
          <w:sz w:val="24"/>
        </w:rPr>
        <w:t xml:space="preserve"> Additionally, all finalists will be offered an internship at CMS Singapore or IPOS.</w:t>
      </w:r>
    </w:p>
    <w:p w14:paraId="22F07413" w14:textId="77777777" w:rsidR="00400B09" w:rsidRDefault="00400B09" w:rsidP="00400B09">
      <w:pPr>
        <w:tabs>
          <w:tab w:val="left" w:pos="821"/>
        </w:tabs>
        <w:ind w:right="113"/>
        <w:jc w:val="both"/>
        <w:rPr>
          <w:sz w:val="24"/>
        </w:rPr>
      </w:pPr>
    </w:p>
    <w:p w14:paraId="7DA1D218" w14:textId="2134E9A2" w:rsidR="00400B09" w:rsidRDefault="007F4BB8" w:rsidP="00400B09">
      <w:pPr>
        <w:pStyle w:val="Heading1"/>
      </w:pPr>
      <w:r>
        <w:t>F</w:t>
      </w:r>
      <w:r w:rsidR="00400B09">
        <w:t>. Timeline</w:t>
      </w:r>
    </w:p>
    <w:tbl>
      <w:tblPr>
        <w:tblStyle w:val="TableGrid"/>
        <w:tblW w:w="8986" w:type="dxa"/>
        <w:tblLook w:val="04A0" w:firstRow="1" w:lastRow="0" w:firstColumn="1" w:lastColumn="0" w:noHBand="0" w:noVBand="1"/>
      </w:tblPr>
      <w:tblGrid>
        <w:gridCol w:w="2730"/>
        <w:gridCol w:w="6256"/>
      </w:tblGrid>
      <w:tr w:rsidR="00B310BE" w14:paraId="42520560" w14:textId="77777777" w:rsidTr="0099546E">
        <w:trPr>
          <w:trHeight w:val="441"/>
        </w:trPr>
        <w:tc>
          <w:tcPr>
            <w:tcW w:w="2730" w:type="dxa"/>
          </w:tcPr>
          <w:p w14:paraId="19AA123A" w14:textId="4DA6FB26" w:rsidR="00B310BE" w:rsidRDefault="00B310BE" w:rsidP="00B310BE">
            <w:pPr>
              <w:tabs>
                <w:tab w:val="left" w:pos="821"/>
              </w:tabs>
              <w:ind w:right="113"/>
              <w:jc w:val="both"/>
              <w:rPr>
                <w:sz w:val="24"/>
              </w:rPr>
            </w:pPr>
            <w:r>
              <w:rPr>
                <w:sz w:val="24"/>
              </w:rPr>
              <w:t>28 Dec 2020, 0900</w:t>
            </w:r>
          </w:p>
        </w:tc>
        <w:tc>
          <w:tcPr>
            <w:tcW w:w="6256" w:type="dxa"/>
          </w:tcPr>
          <w:p w14:paraId="2C89ECE6" w14:textId="79776BC9" w:rsidR="00B310BE" w:rsidRDefault="00B310BE" w:rsidP="00B310BE">
            <w:pPr>
              <w:tabs>
                <w:tab w:val="left" w:pos="821"/>
              </w:tabs>
              <w:ind w:right="113"/>
              <w:jc w:val="both"/>
              <w:rPr>
                <w:sz w:val="24"/>
              </w:rPr>
            </w:pPr>
            <w:r>
              <w:rPr>
                <w:sz w:val="24"/>
              </w:rPr>
              <w:t>Release of Moot Problem, on MDC website</w:t>
            </w:r>
          </w:p>
        </w:tc>
      </w:tr>
      <w:tr w:rsidR="00EC52C6" w14:paraId="5A2F1F86" w14:textId="77777777" w:rsidTr="0099546E">
        <w:trPr>
          <w:trHeight w:val="441"/>
        </w:trPr>
        <w:tc>
          <w:tcPr>
            <w:tcW w:w="2730" w:type="dxa"/>
          </w:tcPr>
          <w:p w14:paraId="1F2208B2" w14:textId="0C8C648A" w:rsidR="00EC52C6" w:rsidRDefault="00EC52C6" w:rsidP="00B310BE">
            <w:pPr>
              <w:tabs>
                <w:tab w:val="left" w:pos="821"/>
              </w:tabs>
              <w:ind w:right="113"/>
              <w:jc w:val="both"/>
              <w:rPr>
                <w:sz w:val="24"/>
              </w:rPr>
            </w:pPr>
            <w:r>
              <w:rPr>
                <w:sz w:val="24"/>
              </w:rPr>
              <w:t>28 Dec 2020, 2359</w:t>
            </w:r>
          </w:p>
        </w:tc>
        <w:tc>
          <w:tcPr>
            <w:tcW w:w="6256" w:type="dxa"/>
          </w:tcPr>
          <w:p w14:paraId="77B447B0" w14:textId="7A582CF0" w:rsidR="00EC52C6" w:rsidRDefault="00EC52C6" w:rsidP="00B310BE">
            <w:pPr>
              <w:tabs>
                <w:tab w:val="left" w:pos="821"/>
              </w:tabs>
              <w:ind w:right="113"/>
              <w:jc w:val="both"/>
              <w:rPr>
                <w:sz w:val="24"/>
              </w:rPr>
            </w:pPr>
            <w:r>
              <w:rPr>
                <w:sz w:val="24"/>
              </w:rPr>
              <w:t>Deadline for withdrawal</w:t>
            </w:r>
          </w:p>
        </w:tc>
      </w:tr>
      <w:tr w:rsidR="00EC52C6" w14:paraId="6B528931" w14:textId="77777777" w:rsidTr="0099546E">
        <w:trPr>
          <w:trHeight w:val="441"/>
        </w:trPr>
        <w:tc>
          <w:tcPr>
            <w:tcW w:w="2730" w:type="dxa"/>
          </w:tcPr>
          <w:p w14:paraId="62A667C5" w14:textId="37303860" w:rsidR="00EC52C6" w:rsidRDefault="00EC52C6" w:rsidP="00EC52C6">
            <w:pPr>
              <w:tabs>
                <w:tab w:val="left" w:pos="821"/>
              </w:tabs>
              <w:ind w:right="113"/>
              <w:jc w:val="both"/>
              <w:rPr>
                <w:sz w:val="24"/>
              </w:rPr>
            </w:pPr>
            <w:r>
              <w:rPr>
                <w:sz w:val="24"/>
              </w:rPr>
              <w:t>31 Dec 2020, 1100</w:t>
            </w:r>
          </w:p>
        </w:tc>
        <w:tc>
          <w:tcPr>
            <w:tcW w:w="6256" w:type="dxa"/>
          </w:tcPr>
          <w:p w14:paraId="24E7CA8F" w14:textId="3EBE4290" w:rsidR="00EC52C6" w:rsidRDefault="00EC52C6" w:rsidP="00EC52C6">
            <w:pPr>
              <w:tabs>
                <w:tab w:val="left" w:pos="821"/>
              </w:tabs>
              <w:ind w:right="113"/>
              <w:jc w:val="both"/>
              <w:rPr>
                <w:sz w:val="24"/>
              </w:rPr>
            </w:pPr>
            <w:r>
              <w:rPr>
                <w:sz w:val="24"/>
              </w:rPr>
              <w:t>Release of allocations and match-ups</w:t>
            </w:r>
          </w:p>
        </w:tc>
      </w:tr>
      <w:tr w:rsidR="00EC52C6" w14:paraId="0908DBC0" w14:textId="77777777" w:rsidTr="0099546E">
        <w:trPr>
          <w:trHeight w:val="441"/>
        </w:trPr>
        <w:tc>
          <w:tcPr>
            <w:tcW w:w="2730" w:type="dxa"/>
          </w:tcPr>
          <w:p w14:paraId="4405DF1A" w14:textId="77777777" w:rsidR="00EC52C6" w:rsidRDefault="00EC52C6" w:rsidP="00EC52C6">
            <w:pPr>
              <w:tabs>
                <w:tab w:val="left" w:pos="821"/>
              </w:tabs>
              <w:ind w:right="113"/>
              <w:jc w:val="both"/>
              <w:rPr>
                <w:sz w:val="24"/>
              </w:rPr>
            </w:pPr>
            <w:r>
              <w:rPr>
                <w:sz w:val="24"/>
              </w:rPr>
              <w:t>4 Jan 2021, 1200</w:t>
            </w:r>
          </w:p>
        </w:tc>
        <w:tc>
          <w:tcPr>
            <w:tcW w:w="6256" w:type="dxa"/>
          </w:tcPr>
          <w:p w14:paraId="304CB001" w14:textId="77777777" w:rsidR="00EC52C6" w:rsidRDefault="00EC52C6" w:rsidP="00EC52C6">
            <w:pPr>
              <w:tabs>
                <w:tab w:val="left" w:pos="821"/>
              </w:tabs>
              <w:ind w:right="113"/>
              <w:jc w:val="both"/>
              <w:rPr>
                <w:sz w:val="24"/>
              </w:rPr>
            </w:pPr>
            <w:r>
              <w:rPr>
                <w:sz w:val="24"/>
              </w:rPr>
              <w:t>Deadline for registration for workshop</w:t>
            </w:r>
          </w:p>
        </w:tc>
      </w:tr>
      <w:tr w:rsidR="00EC52C6" w14:paraId="657D0542" w14:textId="77777777" w:rsidTr="0099546E">
        <w:trPr>
          <w:trHeight w:val="414"/>
        </w:trPr>
        <w:tc>
          <w:tcPr>
            <w:tcW w:w="2730" w:type="dxa"/>
          </w:tcPr>
          <w:p w14:paraId="33E30FDF" w14:textId="0380DDFE" w:rsidR="00EC52C6" w:rsidRDefault="00EC52C6" w:rsidP="00EC52C6">
            <w:pPr>
              <w:tabs>
                <w:tab w:val="left" w:pos="821"/>
              </w:tabs>
              <w:ind w:right="113"/>
              <w:jc w:val="both"/>
              <w:rPr>
                <w:sz w:val="24"/>
              </w:rPr>
            </w:pPr>
            <w:r>
              <w:rPr>
                <w:sz w:val="24"/>
              </w:rPr>
              <w:t>4 Jan 2021, 1200 (Noon)</w:t>
            </w:r>
          </w:p>
        </w:tc>
        <w:tc>
          <w:tcPr>
            <w:tcW w:w="6256" w:type="dxa"/>
          </w:tcPr>
          <w:p w14:paraId="28E49D8D" w14:textId="77777777" w:rsidR="00EC52C6" w:rsidRDefault="00EC52C6" w:rsidP="00EC52C6">
            <w:pPr>
              <w:tabs>
                <w:tab w:val="left" w:pos="821"/>
              </w:tabs>
              <w:ind w:right="113"/>
              <w:jc w:val="both"/>
              <w:rPr>
                <w:sz w:val="24"/>
              </w:rPr>
            </w:pPr>
            <w:r>
              <w:rPr>
                <w:sz w:val="24"/>
              </w:rPr>
              <w:t>Online workshop</w:t>
            </w:r>
          </w:p>
        </w:tc>
      </w:tr>
      <w:tr w:rsidR="00EC52C6" w14:paraId="653AF5BD" w14:textId="77777777" w:rsidTr="0099546E">
        <w:trPr>
          <w:trHeight w:val="441"/>
        </w:trPr>
        <w:tc>
          <w:tcPr>
            <w:tcW w:w="2730" w:type="dxa"/>
          </w:tcPr>
          <w:p w14:paraId="3D3CEFE6" w14:textId="0D7FE174" w:rsidR="00EC52C6" w:rsidRDefault="00EC52C6" w:rsidP="00EC52C6">
            <w:pPr>
              <w:tabs>
                <w:tab w:val="left" w:pos="821"/>
              </w:tabs>
              <w:ind w:right="113"/>
              <w:jc w:val="both"/>
              <w:rPr>
                <w:sz w:val="24"/>
              </w:rPr>
            </w:pPr>
            <w:r>
              <w:rPr>
                <w:sz w:val="24"/>
              </w:rPr>
              <w:t>5 Jan 2021, 2200</w:t>
            </w:r>
          </w:p>
        </w:tc>
        <w:tc>
          <w:tcPr>
            <w:tcW w:w="6256" w:type="dxa"/>
          </w:tcPr>
          <w:p w14:paraId="65CC2F2E" w14:textId="12AE8EE1" w:rsidR="00EC52C6" w:rsidRDefault="00EC52C6" w:rsidP="00EC52C6">
            <w:pPr>
              <w:tabs>
                <w:tab w:val="left" w:pos="821"/>
              </w:tabs>
              <w:ind w:right="113"/>
              <w:jc w:val="both"/>
              <w:rPr>
                <w:sz w:val="24"/>
              </w:rPr>
            </w:pPr>
            <w:r>
              <w:rPr>
                <w:sz w:val="24"/>
              </w:rPr>
              <w:t>Deadline for request for clarifications</w:t>
            </w:r>
          </w:p>
        </w:tc>
      </w:tr>
      <w:tr w:rsidR="00EC52C6" w14:paraId="22A9D606" w14:textId="77777777" w:rsidTr="0099546E">
        <w:trPr>
          <w:trHeight w:val="441"/>
        </w:trPr>
        <w:tc>
          <w:tcPr>
            <w:tcW w:w="2730" w:type="dxa"/>
          </w:tcPr>
          <w:p w14:paraId="48FE6603" w14:textId="032B2A71" w:rsidR="00EC52C6" w:rsidRDefault="00EC52C6" w:rsidP="00EC52C6">
            <w:pPr>
              <w:tabs>
                <w:tab w:val="left" w:pos="821"/>
              </w:tabs>
              <w:ind w:right="113"/>
              <w:jc w:val="both"/>
              <w:rPr>
                <w:sz w:val="24"/>
              </w:rPr>
            </w:pPr>
            <w:r>
              <w:rPr>
                <w:sz w:val="24"/>
              </w:rPr>
              <w:t>6 Jan 2021, 1300</w:t>
            </w:r>
          </w:p>
        </w:tc>
        <w:tc>
          <w:tcPr>
            <w:tcW w:w="6256" w:type="dxa"/>
          </w:tcPr>
          <w:p w14:paraId="629C565B" w14:textId="38FCF021" w:rsidR="00EC52C6" w:rsidRDefault="00EC52C6" w:rsidP="00EC52C6">
            <w:pPr>
              <w:tabs>
                <w:tab w:val="left" w:pos="821"/>
              </w:tabs>
              <w:ind w:right="113"/>
              <w:jc w:val="both"/>
              <w:rPr>
                <w:sz w:val="24"/>
              </w:rPr>
            </w:pPr>
            <w:r>
              <w:rPr>
                <w:sz w:val="24"/>
              </w:rPr>
              <w:t>Release of clarifications</w:t>
            </w:r>
          </w:p>
        </w:tc>
      </w:tr>
      <w:tr w:rsidR="00EC52C6" w14:paraId="125570EA" w14:textId="77777777" w:rsidTr="0099546E">
        <w:trPr>
          <w:trHeight w:val="441"/>
        </w:trPr>
        <w:tc>
          <w:tcPr>
            <w:tcW w:w="2730" w:type="dxa"/>
          </w:tcPr>
          <w:p w14:paraId="77C705B2" w14:textId="1D5446E7" w:rsidR="00EC52C6" w:rsidRDefault="00EC52C6" w:rsidP="00EC52C6">
            <w:pPr>
              <w:tabs>
                <w:tab w:val="left" w:pos="821"/>
              </w:tabs>
              <w:ind w:right="113"/>
              <w:jc w:val="both"/>
              <w:rPr>
                <w:sz w:val="24"/>
              </w:rPr>
            </w:pPr>
            <w:r>
              <w:rPr>
                <w:sz w:val="24"/>
              </w:rPr>
              <w:t>7 Jan 2021, 1200 (Noon)</w:t>
            </w:r>
          </w:p>
        </w:tc>
        <w:tc>
          <w:tcPr>
            <w:tcW w:w="6256" w:type="dxa"/>
          </w:tcPr>
          <w:p w14:paraId="29328643" w14:textId="77777777" w:rsidR="00EC52C6" w:rsidRDefault="00EC52C6" w:rsidP="00EC52C6">
            <w:pPr>
              <w:tabs>
                <w:tab w:val="left" w:pos="821"/>
              </w:tabs>
              <w:ind w:right="113"/>
              <w:jc w:val="both"/>
              <w:rPr>
                <w:sz w:val="24"/>
              </w:rPr>
            </w:pPr>
            <w:r>
              <w:rPr>
                <w:sz w:val="24"/>
              </w:rPr>
              <w:t>Deadline for exchange of submissions</w:t>
            </w:r>
          </w:p>
        </w:tc>
      </w:tr>
      <w:tr w:rsidR="00EC52C6" w14:paraId="779BEC8B" w14:textId="77777777" w:rsidTr="0099546E">
        <w:trPr>
          <w:trHeight w:val="441"/>
        </w:trPr>
        <w:tc>
          <w:tcPr>
            <w:tcW w:w="2730" w:type="dxa"/>
          </w:tcPr>
          <w:p w14:paraId="72D979CD" w14:textId="7936082F" w:rsidR="00EC52C6" w:rsidRDefault="00EC52C6" w:rsidP="00EC52C6">
            <w:pPr>
              <w:tabs>
                <w:tab w:val="left" w:pos="821"/>
              </w:tabs>
              <w:ind w:right="113"/>
              <w:jc w:val="both"/>
              <w:rPr>
                <w:sz w:val="24"/>
              </w:rPr>
            </w:pPr>
            <w:r>
              <w:rPr>
                <w:sz w:val="24"/>
              </w:rPr>
              <w:t>7 Jan 2021, 2100</w:t>
            </w:r>
          </w:p>
        </w:tc>
        <w:tc>
          <w:tcPr>
            <w:tcW w:w="6256" w:type="dxa"/>
          </w:tcPr>
          <w:p w14:paraId="1C22A18A" w14:textId="77777777" w:rsidR="00EC52C6" w:rsidRDefault="00EC52C6" w:rsidP="00EC52C6">
            <w:pPr>
              <w:tabs>
                <w:tab w:val="left" w:pos="821"/>
              </w:tabs>
              <w:ind w:right="113"/>
              <w:jc w:val="both"/>
              <w:rPr>
                <w:sz w:val="24"/>
              </w:rPr>
            </w:pPr>
            <w:r>
              <w:rPr>
                <w:sz w:val="24"/>
              </w:rPr>
              <w:t>Deadline for notification of additional authorities</w:t>
            </w:r>
          </w:p>
        </w:tc>
      </w:tr>
      <w:tr w:rsidR="00EC52C6" w14:paraId="2228BA5D" w14:textId="77777777" w:rsidTr="0099546E">
        <w:trPr>
          <w:trHeight w:val="414"/>
        </w:trPr>
        <w:tc>
          <w:tcPr>
            <w:tcW w:w="2730" w:type="dxa"/>
          </w:tcPr>
          <w:p w14:paraId="33CE804A" w14:textId="77777777" w:rsidR="00EC52C6" w:rsidRDefault="00EC52C6" w:rsidP="00EC52C6">
            <w:pPr>
              <w:tabs>
                <w:tab w:val="left" w:pos="821"/>
              </w:tabs>
              <w:ind w:right="113"/>
              <w:rPr>
                <w:sz w:val="24"/>
              </w:rPr>
            </w:pPr>
            <w:r>
              <w:rPr>
                <w:sz w:val="24"/>
              </w:rPr>
              <w:t>8 Jan 2021, 1600</w:t>
            </w:r>
          </w:p>
        </w:tc>
        <w:tc>
          <w:tcPr>
            <w:tcW w:w="6256" w:type="dxa"/>
          </w:tcPr>
          <w:p w14:paraId="141C7106" w14:textId="77777777" w:rsidR="00EC52C6" w:rsidRDefault="00EC52C6" w:rsidP="00EC52C6">
            <w:pPr>
              <w:tabs>
                <w:tab w:val="left" w:pos="821"/>
              </w:tabs>
              <w:ind w:right="113"/>
              <w:jc w:val="both"/>
              <w:rPr>
                <w:sz w:val="24"/>
              </w:rPr>
            </w:pPr>
            <w:r>
              <w:rPr>
                <w:sz w:val="24"/>
              </w:rPr>
              <w:t>Start of Prelim rounds</w:t>
            </w:r>
          </w:p>
        </w:tc>
      </w:tr>
      <w:tr w:rsidR="00EC52C6" w14:paraId="630A2235" w14:textId="77777777" w:rsidTr="0099546E">
        <w:trPr>
          <w:trHeight w:val="441"/>
        </w:trPr>
        <w:tc>
          <w:tcPr>
            <w:tcW w:w="2730" w:type="dxa"/>
          </w:tcPr>
          <w:p w14:paraId="0F824AB2" w14:textId="48F7727E" w:rsidR="00EC52C6" w:rsidRDefault="00EC52C6" w:rsidP="00EC52C6">
            <w:pPr>
              <w:tabs>
                <w:tab w:val="left" w:pos="821"/>
              </w:tabs>
              <w:ind w:right="113"/>
              <w:jc w:val="both"/>
              <w:rPr>
                <w:sz w:val="24"/>
              </w:rPr>
            </w:pPr>
            <w:r>
              <w:rPr>
                <w:sz w:val="24"/>
              </w:rPr>
              <w:t>9 Jan 2021, 1300</w:t>
            </w:r>
          </w:p>
        </w:tc>
        <w:tc>
          <w:tcPr>
            <w:tcW w:w="6256" w:type="dxa"/>
          </w:tcPr>
          <w:p w14:paraId="14783807" w14:textId="77777777" w:rsidR="00EC52C6" w:rsidRDefault="00EC52C6" w:rsidP="00EC52C6">
            <w:pPr>
              <w:tabs>
                <w:tab w:val="left" w:pos="821"/>
              </w:tabs>
              <w:ind w:right="113"/>
              <w:jc w:val="both"/>
              <w:rPr>
                <w:sz w:val="24"/>
              </w:rPr>
            </w:pPr>
            <w:r>
              <w:rPr>
                <w:sz w:val="24"/>
              </w:rPr>
              <w:t>Release of Prelim results</w:t>
            </w:r>
          </w:p>
        </w:tc>
      </w:tr>
      <w:tr w:rsidR="00EC52C6" w14:paraId="70CD3745" w14:textId="77777777" w:rsidTr="0099546E">
        <w:trPr>
          <w:trHeight w:val="441"/>
        </w:trPr>
        <w:tc>
          <w:tcPr>
            <w:tcW w:w="2730" w:type="dxa"/>
          </w:tcPr>
          <w:p w14:paraId="16CF37E7" w14:textId="77777777" w:rsidR="00EC52C6" w:rsidRDefault="00EC52C6" w:rsidP="00EC52C6">
            <w:pPr>
              <w:tabs>
                <w:tab w:val="left" w:pos="821"/>
              </w:tabs>
              <w:ind w:right="113"/>
              <w:jc w:val="both"/>
              <w:rPr>
                <w:sz w:val="24"/>
              </w:rPr>
            </w:pPr>
            <w:r>
              <w:rPr>
                <w:sz w:val="24"/>
              </w:rPr>
              <w:lastRenderedPageBreak/>
              <w:t>11 Jan 2021, 1800</w:t>
            </w:r>
          </w:p>
        </w:tc>
        <w:tc>
          <w:tcPr>
            <w:tcW w:w="6256" w:type="dxa"/>
          </w:tcPr>
          <w:p w14:paraId="26A05AEF" w14:textId="77777777" w:rsidR="00EC52C6" w:rsidRDefault="00EC52C6" w:rsidP="00EC52C6">
            <w:pPr>
              <w:tabs>
                <w:tab w:val="left" w:pos="821"/>
              </w:tabs>
              <w:ind w:right="113"/>
              <w:jc w:val="both"/>
              <w:rPr>
                <w:sz w:val="24"/>
              </w:rPr>
            </w:pPr>
            <w:r>
              <w:rPr>
                <w:sz w:val="24"/>
              </w:rPr>
              <w:t>Semi-finals</w:t>
            </w:r>
          </w:p>
        </w:tc>
      </w:tr>
      <w:tr w:rsidR="00E14FBA" w14:paraId="16285A78" w14:textId="77777777" w:rsidTr="0099546E">
        <w:trPr>
          <w:trHeight w:val="441"/>
        </w:trPr>
        <w:tc>
          <w:tcPr>
            <w:tcW w:w="2730" w:type="dxa"/>
          </w:tcPr>
          <w:p w14:paraId="3269B225" w14:textId="0311485D" w:rsidR="00E14FBA" w:rsidRDefault="00E14FBA" w:rsidP="00EC52C6">
            <w:pPr>
              <w:tabs>
                <w:tab w:val="left" w:pos="821"/>
              </w:tabs>
              <w:ind w:right="113"/>
              <w:jc w:val="both"/>
              <w:rPr>
                <w:sz w:val="24"/>
              </w:rPr>
            </w:pPr>
            <w:r>
              <w:rPr>
                <w:sz w:val="24"/>
              </w:rPr>
              <w:t>18 Jan 2021, 1200 (Noon)</w:t>
            </w:r>
          </w:p>
        </w:tc>
        <w:tc>
          <w:tcPr>
            <w:tcW w:w="6256" w:type="dxa"/>
          </w:tcPr>
          <w:p w14:paraId="1BE4088A" w14:textId="1FF65540" w:rsidR="00E14FBA" w:rsidRDefault="00E14FBA" w:rsidP="00EC52C6">
            <w:pPr>
              <w:tabs>
                <w:tab w:val="left" w:pos="821"/>
              </w:tabs>
              <w:ind w:right="113"/>
              <w:jc w:val="both"/>
              <w:rPr>
                <w:sz w:val="24"/>
              </w:rPr>
            </w:pPr>
            <w:r>
              <w:rPr>
                <w:sz w:val="24"/>
              </w:rPr>
              <w:t>Deadline for exchang</w:t>
            </w:r>
            <w:r w:rsidR="00070D4C">
              <w:rPr>
                <w:sz w:val="24"/>
              </w:rPr>
              <w:t>e of submissions</w:t>
            </w:r>
          </w:p>
        </w:tc>
      </w:tr>
      <w:tr w:rsidR="00070D4C" w14:paraId="671BAF69" w14:textId="77777777" w:rsidTr="0099546E">
        <w:trPr>
          <w:trHeight w:val="441"/>
        </w:trPr>
        <w:tc>
          <w:tcPr>
            <w:tcW w:w="2730" w:type="dxa"/>
          </w:tcPr>
          <w:p w14:paraId="486CBC07" w14:textId="33F3DFB0" w:rsidR="00070D4C" w:rsidRDefault="00070D4C" w:rsidP="00EC52C6">
            <w:pPr>
              <w:tabs>
                <w:tab w:val="left" w:pos="821"/>
              </w:tabs>
              <w:ind w:right="113"/>
              <w:jc w:val="both"/>
              <w:rPr>
                <w:sz w:val="24"/>
              </w:rPr>
            </w:pPr>
            <w:r>
              <w:rPr>
                <w:sz w:val="24"/>
              </w:rPr>
              <w:t>18 Jan 2021, 2100</w:t>
            </w:r>
          </w:p>
        </w:tc>
        <w:tc>
          <w:tcPr>
            <w:tcW w:w="6256" w:type="dxa"/>
          </w:tcPr>
          <w:p w14:paraId="0E762FFD" w14:textId="2755A3CE" w:rsidR="00070D4C" w:rsidRDefault="00070D4C" w:rsidP="00EC52C6">
            <w:pPr>
              <w:tabs>
                <w:tab w:val="left" w:pos="821"/>
              </w:tabs>
              <w:ind w:right="113"/>
              <w:jc w:val="both"/>
              <w:rPr>
                <w:sz w:val="24"/>
              </w:rPr>
            </w:pPr>
            <w:r>
              <w:rPr>
                <w:sz w:val="24"/>
              </w:rPr>
              <w:t>Deadline for notification of additional authorities</w:t>
            </w:r>
          </w:p>
        </w:tc>
      </w:tr>
      <w:tr w:rsidR="00EC52C6" w14:paraId="64F5659C" w14:textId="77777777" w:rsidTr="0099546E">
        <w:trPr>
          <w:trHeight w:val="414"/>
        </w:trPr>
        <w:tc>
          <w:tcPr>
            <w:tcW w:w="2730" w:type="dxa"/>
          </w:tcPr>
          <w:p w14:paraId="0BCE57F7" w14:textId="77777777" w:rsidR="00EC52C6" w:rsidRDefault="00EC52C6" w:rsidP="00EC52C6">
            <w:pPr>
              <w:tabs>
                <w:tab w:val="left" w:pos="821"/>
              </w:tabs>
              <w:ind w:right="113"/>
              <w:jc w:val="both"/>
              <w:rPr>
                <w:sz w:val="24"/>
              </w:rPr>
            </w:pPr>
            <w:r>
              <w:rPr>
                <w:sz w:val="24"/>
              </w:rPr>
              <w:t>19 Jan 2021, 1800</w:t>
            </w:r>
          </w:p>
        </w:tc>
        <w:tc>
          <w:tcPr>
            <w:tcW w:w="6256" w:type="dxa"/>
          </w:tcPr>
          <w:p w14:paraId="061168FD" w14:textId="77777777" w:rsidR="00EC52C6" w:rsidRDefault="00EC52C6" w:rsidP="00EC52C6">
            <w:pPr>
              <w:tabs>
                <w:tab w:val="left" w:pos="821"/>
              </w:tabs>
              <w:ind w:right="113"/>
              <w:jc w:val="both"/>
              <w:rPr>
                <w:sz w:val="24"/>
              </w:rPr>
            </w:pPr>
            <w:r>
              <w:rPr>
                <w:sz w:val="24"/>
              </w:rPr>
              <w:t>Grand Finals</w:t>
            </w:r>
          </w:p>
        </w:tc>
      </w:tr>
    </w:tbl>
    <w:p w14:paraId="3547F840" w14:textId="40AA2581" w:rsidR="00400B09" w:rsidRPr="00400B09" w:rsidRDefault="00400B09" w:rsidP="00400B09">
      <w:pPr>
        <w:tabs>
          <w:tab w:val="left" w:pos="821"/>
        </w:tabs>
        <w:ind w:right="113"/>
        <w:jc w:val="both"/>
        <w:rPr>
          <w:sz w:val="24"/>
        </w:rPr>
      </w:pPr>
    </w:p>
    <w:sectPr w:rsidR="00400B09" w:rsidRPr="00400B09">
      <w:pgSz w:w="12240" w:h="15840"/>
      <w:pgMar w:top="1340" w:right="1680" w:bottom="1260" w:left="1700" w:header="729"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6290B" w14:textId="77777777" w:rsidR="007D576A" w:rsidRDefault="007D576A">
      <w:r>
        <w:separator/>
      </w:r>
    </w:p>
  </w:endnote>
  <w:endnote w:type="continuationSeparator" w:id="0">
    <w:p w14:paraId="6C0D4D15" w14:textId="77777777" w:rsidR="007D576A" w:rsidRDefault="007D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B3D8" w14:textId="77777777" w:rsidR="005B1756" w:rsidRDefault="00E2791D">
    <w:pPr>
      <w:pStyle w:val="BodyText"/>
      <w:spacing w:line="14" w:lineRule="auto"/>
      <w:rPr>
        <w:sz w:val="20"/>
      </w:rPr>
    </w:pPr>
    <w:r>
      <w:rPr>
        <w:noProof/>
      </w:rPr>
      <mc:AlternateContent>
        <mc:Choice Requires="wps">
          <w:drawing>
            <wp:anchor distT="0" distB="0" distL="114300" distR="114300" simplePos="0" relativeHeight="487513600" behindDoc="1" locked="0" layoutInCell="1" allowOverlap="1" wp14:anchorId="161AA419" wp14:editId="171615B2">
              <wp:simplePos x="0" y="0"/>
              <wp:positionH relativeFrom="page">
                <wp:posOffset>3806190</wp:posOffset>
              </wp:positionH>
              <wp:positionV relativeFrom="page">
                <wp:posOffset>9244330</wp:posOffset>
              </wp:positionV>
              <wp:extent cx="161290" cy="19621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9963C" w14:textId="77777777" w:rsidR="005B1756" w:rsidRDefault="0084018A">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AA419" id="_x0000_t202" coordsize="21600,21600" o:spt="202" path="m,l,21600r21600,l21600,xe">
              <v:stroke joinstyle="miter"/>
              <v:path gradientshapeok="t" o:connecttype="rect"/>
            </v:shapetype>
            <v:shape id=" 1" o:spid="_x0000_s1028" type="#_x0000_t202" style="position:absolute;margin-left:299.7pt;margin-top:727.9pt;width:12.7pt;height:15.4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ExQ1QEAAJ0DAAAOAAAAZHJzL2Uyb0RvYy54bWysU9tu2zAMfR/QfxD0vjg20GA14hRbiw4D&#13;&#10;ugvQ7QNkWYqFWaJKKbGzrx8lx1m3vQ17EWiRPDrnkN7eTnZgR4XBgGt4uVpzppyEzrh9w799fXj9&#13;&#10;hrMQhevEAE41/KQCv91dvdqOvlYV9DB0ChmBuFCPvuF9jL4uiiB7ZUVYgVeOkhrQikifuC86FCOh&#13;&#10;26Go1utNMQJ2HkGqEOj2fk7yXcbXWsn4WeugIhsaTtxiPjGfbTqL3VbUexS+N/JMQ/wDCyuMo0cv&#13;&#10;UPciCnZA8xeUNRIhgI4rCbYArY1UWQOpKdd/qHnqhVdZC5kT/MWm8P9g5afjF2Smo9lx5oSlEbEy&#13;&#10;uTL6UFPyyVM6Tu9gShVJYfCPIL8HKile1MwNIVW340foCEccIuSOSaNNnaSWEQyN4XSxXk2RyYS9&#13;&#10;KasbykhKlTebqrxOJApRL80eQ3yvwLIUNBxpshlcHB9DnEuXkvSWgwczDHQv6sH9dkGY6SaTT3xn&#13;&#10;5nFqp2xDtYhvoTuRGoR5Z2jHKegBf3A20r40PDwfBCrOhg+OBpKWawlwCdolEE5Sa8MjZ3N4F+cl&#13;&#10;PHg0+56QZ3MdvCXXtMmKkr0zizNd2oHsyXlf05K9/M5Vv/6q3U8AAAD//wMAUEsDBBQABgAIAAAA&#13;&#10;IQACNkfW5QAAABIBAAAPAAAAZHJzL2Rvd25yZXYueG1sTE/BTsMwDL0j8Q+RkbixlKrttq7phDZN&#13;&#10;HBCHDZA4ek1oKpqkarIu+3u807hYtt/z83vVOpqeTWr0nbMCnmcJMGUbJzvbCvj82D0tgPmAVmLv&#13;&#10;rBJwUR7W9f1dhaV0Z7tX0yG0jESsL1GADmEoOfeNVgb9zA3KEvbjRoOBxrHlcsQziZuep0lScIOd&#13;&#10;pQ8aB7XRqvk9nIyAr82we4vfGt+nXL5u0/n+MjZRiMeHuF1ReVkBCyqG2wVcM5B/qMnY0Z2s9KwX&#13;&#10;kC+XGVEJyPKckhClSDNqjtfVopgDryv+P0r9BwAA//8DAFBLAQItABQABgAIAAAAIQC2gziS/gAA&#13;&#10;AOEBAAATAAAAAAAAAAAAAAAAAAAAAABbQ29udGVudF9UeXBlc10ueG1sUEsBAi0AFAAGAAgAAAAh&#13;&#10;ADj9If/WAAAAlAEAAAsAAAAAAAAAAAAAAAAALwEAAF9yZWxzLy5yZWxzUEsBAi0AFAAGAAgAAAAh&#13;&#10;ADNYTFDVAQAAnQMAAA4AAAAAAAAAAAAAAAAALgIAAGRycy9lMm9Eb2MueG1sUEsBAi0AFAAGAAgA&#13;&#10;AAAhAAI2R9blAAAAEgEAAA8AAAAAAAAAAAAAAAAALwQAAGRycy9kb3ducmV2LnhtbFBLBQYAAAAA&#13;&#10;BAAEAPMAAABBBQAAAAA=&#13;&#10;" filled="f" stroked="f">
              <v:path arrowok="t"/>
              <v:textbox inset="0,0,0,0">
                <w:txbxContent>
                  <w:p w14:paraId="4E79963C" w14:textId="77777777" w:rsidR="005B1756" w:rsidRDefault="0084018A">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6047C" w14:textId="77777777" w:rsidR="007D576A" w:rsidRDefault="007D576A">
      <w:r>
        <w:separator/>
      </w:r>
    </w:p>
  </w:footnote>
  <w:footnote w:type="continuationSeparator" w:id="0">
    <w:p w14:paraId="7FD2D74D" w14:textId="77777777" w:rsidR="007D576A" w:rsidRDefault="007D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DFCF" w14:textId="77777777" w:rsidR="005B1756" w:rsidRDefault="00E2791D">
    <w:pPr>
      <w:pStyle w:val="BodyText"/>
      <w:spacing w:line="14" w:lineRule="auto"/>
      <w:rPr>
        <w:sz w:val="20"/>
      </w:rPr>
    </w:pPr>
    <w:r>
      <w:rPr>
        <w:noProof/>
      </w:rPr>
      <mc:AlternateContent>
        <mc:Choice Requires="wps">
          <w:drawing>
            <wp:anchor distT="0" distB="0" distL="114300" distR="114300" simplePos="0" relativeHeight="487512576" behindDoc="1" locked="0" layoutInCell="1" allowOverlap="1" wp14:anchorId="7BE0D0CD" wp14:editId="7AB74CDE">
              <wp:simplePos x="0" y="0"/>
              <wp:positionH relativeFrom="page">
                <wp:posOffset>1132114</wp:posOffset>
              </wp:positionH>
              <wp:positionV relativeFrom="page">
                <wp:posOffset>446314</wp:posOffset>
              </wp:positionV>
              <wp:extent cx="1088572" cy="194310"/>
              <wp:effectExtent l="0" t="0" r="3810" b="889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8572"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B137F" w14:textId="77777777" w:rsidR="005B1756" w:rsidRDefault="00E63D3D">
                          <w:pPr>
                            <w:pStyle w:val="BodyText"/>
                            <w:spacing w:before="10"/>
                            <w:ind w:left="20"/>
                          </w:pPr>
                          <w:r>
                            <w:t>CMS Singapore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0D0CD" id="_x0000_t202" coordsize="21600,21600" o:spt="202" path="m,l,21600r21600,l21600,xe">
              <v:stroke joinstyle="miter"/>
              <v:path gradientshapeok="t" o:connecttype="rect"/>
            </v:shapetype>
            <v:shape id=" 3" o:spid="_x0000_s1026" type="#_x0000_t202" style="position:absolute;margin-left:89.15pt;margin-top:35.15pt;width:85.7pt;height:15.3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n6B1QEAAJcDAAAOAAAAZHJzL2Uyb0RvYy54bWysU9uO0zAQfUfiHyy/06QtlxI1XQGrRUjL&#13;&#10;grTLBziO3VjEHjN2m5SvZ+w0ZWHfEC/WxDNzfM6ZyfZqtD07KgwGXM2Xi5Iz5SS0xu1r/u3h5sWG&#13;&#10;sxCFa0UPTtX8pAK/2j1/th18pVbQQd8qZATiQjX4mncx+qooguyUFWEBXjlKakArIn3ivmhRDIRu&#13;&#10;+2JVlq+LAbD1CFKFQLfXU5LvMr7WSsYvWgcVWV9z4hbzifls0lnstqLao/CdkWca4h9YWGEcPXqB&#13;&#10;uhZRsAOaJ1DWSIQAOi4k2AK0NlJlDaRmWf6l5r4TXmUtZE7wF5vC/4OVd8evyExb8zVnTlgaEVsn&#13;&#10;VwYfKkree0rH8T2MNN2sMPhbkN8DlRSPaqaGkKqb4TO0hCMOEXLHqNEmb0gtIxgaw+livRojkwm7&#13;&#10;3GxevVlxJim3fPtyvcyzKUQ1d3sM8aMCy1JQc6TRZnRxvA0xsRHVXJIec3Bj+j6Pt3d/XFBhusns&#13;&#10;E+GJehyb8Sy7gfZEOhCmbaHtpqAD/MnZQJtS8/DjIFBx1n9yNIq0VnOAc9DMgXCSWmseOZvCD3Fa&#13;&#10;v4NHs+8IebLVwTvyS5ssJRk7sTjzpOlnhedNTev1+DtX/f6fdr8AAAD//wMAUEsDBBQABgAIAAAA&#13;&#10;IQBdwUyX4wAAAA8BAAAPAAAAZHJzL2Rvd25yZXYueG1sTE9BTsMwELwj8QdrkbhRmxZIm8apUKuK&#13;&#10;A+qhBSSO29jEEbEd2W7q/p7lBJddjWZ2dqZaZduzUYfYeSfhfiKAadd41blWwvvb9m4OLCZ0Cnvv&#13;&#10;tISLjrCqr68qLJU/u70eD6llZOJiiRJMSkPJeWyMthgnftCOuC8fLCaCoeUq4JnMbc+nQjxxi52j&#13;&#10;DwYHvTa6+T6crISP9bB9zZ8Gd+OjetlMi/0lNFnK25u8WdJ4XgJLOqe/C/jtQPmhpmBHf3Iqsp5w&#13;&#10;MZ+RVEIhaJNg9rAogB2JEWIBvK74/x71DwAAAP//AwBQSwECLQAUAAYACAAAACEAtoM4kv4AAADh&#13;&#10;AQAAEwAAAAAAAAAAAAAAAAAAAAAAW0NvbnRlbnRfVHlwZXNdLnhtbFBLAQItABQABgAIAAAAIQA4&#13;&#10;/SH/1gAAAJQBAAALAAAAAAAAAAAAAAAAAC8BAABfcmVscy8ucmVsc1BLAQItABQABgAIAAAAIQD5&#13;&#10;cn6B1QEAAJcDAAAOAAAAAAAAAAAAAAAAAC4CAABkcnMvZTJvRG9jLnhtbFBLAQItABQABgAIAAAA&#13;&#10;IQBdwUyX4wAAAA8BAAAPAAAAAAAAAAAAAAAAAC8EAABkcnMvZG93bnJldi54bWxQSwUGAAAAAAQA&#13;&#10;BADzAAAAPwUAAAAA&#13;&#10;" filled="f" stroked="f">
              <v:path arrowok="t"/>
              <v:textbox inset="0,0,0,0">
                <w:txbxContent>
                  <w:p w14:paraId="454B137F" w14:textId="77777777" w:rsidR="005B1756" w:rsidRDefault="00E63D3D">
                    <w:pPr>
                      <w:pStyle w:val="BodyText"/>
                      <w:spacing w:before="10"/>
                      <w:ind w:left="20"/>
                    </w:pPr>
                    <w:r>
                      <w:t>CMS Singapore</w:t>
                    </w:r>
                  </w:p>
                </w:txbxContent>
              </v:textbox>
              <w10:wrap anchorx="page" anchory="page"/>
            </v:shape>
          </w:pict>
        </mc:Fallback>
      </mc:AlternateContent>
    </w:r>
    <w:r>
      <w:rPr>
        <w:noProof/>
      </w:rPr>
      <mc:AlternateContent>
        <mc:Choice Requires="wps">
          <w:drawing>
            <wp:anchor distT="0" distB="0" distL="114300" distR="114300" simplePos="0" relativeHeight="487513088" behindDoc="1" locked="0" layoutInCell="1" allowOverlap="1" wp14:anchorId="650CDF5A" wp14:editId="39E15F87">
              <wp:simplePos x="0" y="0"/>
              <wp:positionH relativeFrom="page">
                <wp:posOffset>4559935</wp:posOffset>
              </wp:positionH>
              <wp:positionV relativeFrom="page">
                <wp:posOffset>450215</wp:posOffset>
              </wp:positionV>
              <wp:extent cx="2082165" cy="19431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5D5A" w14:textId="77777777" w:rsidR="005B1756" w:rsidRDefault="0084018A">
                          <w:pPr>
                            <w:pStyle w:val="BodyText"/>
                            <w:spacing w:before="10"/>
                            <w:ind w:left="20"/>
                          </w:pPr>
                          <w:r>
                            <w:t>NUS Mooting and Debating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DF5A" id=" 2" o:spid="_x0000_s1027" type="#_x0000_t202" style="position:absolute;margin-left:359.05pt;margin-top:35.45pt;width:163.95pt;height:15.3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MBl1wEAAJ4DAAAOAAAAZHJzL2Uyb0RvYy54bWysU9uO0zAQfUfiHyy/01yA1RI1XQGrRUjL&#13;&#10;RVr4AMexG4vYY8Zuk/L1jJ2mLPCGeLEmM+Pjc85MtjezHdlRYTDgWl5tSs6Uk9Abt2/51y93z645&#13;&#10;C1G4XozgVMtPKvCb3dMn28k3qoYBxl4hIxAXmsm3fIjRN0UR5KCsCBvwylFRA1oR6RP3RY9iInQ7&#13;&#10;FnVZXhUTYO8RpAqBsrdLke8yvtZKxk9aBxXZ2HLiFvOJ+ezSWey2otmj8IORZxriH1hYYRw9eoG6&#13;&#10;FVGwA5q/oKyRCAF03EiwBWhtpMoaSE1V/qHmYRBeZS1kTvAXm8L/g5Ufj5+Rmb7lNWdOWBoRq5Mr&#13;&#10;kw8NFR88leP8BmaablYY/D3Ib4Faikc9y4WQurvpA/SEIw4R8o1Zo03ekFpGMDSG08V6NUcmKVmX&#13;&#10;13V19ZIzSbXq1YvnVZ5NIZr1tscQ3ymwLAUtRxptRhfH+xATG9GsLekxB3dmHPN4R/dbghpTJrNP&#13;&#10;hBfqce7m7EO1qu+gP5EchGVpaMkpGAB/cDbRwrQ8fD8IVJyN7x1NJG3XGuAadGsgnKSrLY+cLeHb&#13;&#10;uGzhwaPZD4S8uOvgNdmmTVaU/F1YnOnSEmSh54VNW/b4O3f9+q12PwEAAP//AwBQSwMEFAAGAAgA&#13;&#10;AAAhAKI3k0LjAAAAEAEAAA8AAABkcnMvZG93bnJldi54bWxMT8tOwzAQvCPxD9YicaN2KvogjVOh&#13;&#10;VhUHxKGFSj1uYxNHxHYUu6n792xOcFnNamfnUayTbdmg+9B4JyGbCGDaVV41rpbw9bl7WgILEZ3C&#13;&#10;1jst4aYDrMv7uwJz5a9ur4dDrBmJuJCjBBNjl3MeKqMthonvtKPbt+8tRlr7mqseryRuWz4VYs4t&#13;&#10;No4cDHZ6Y3T1c7hYCcdNt3tPJ4Mfw0y9baeL/a2vkpSPD2m7ovG6AhZ1in8fMHag/FBSsLO/OBVY&#13;&#10;K2GRLTOiEhAvwEaCeJ5TxfOIshnwsuD/i5S/AAAA//8DAFBLAQItABQABgAIAAAAIQC2gziS/gAA&#13;&#10;AOEBAAATAAAAAAAAAAAAAAAAAAAAAABbQ29udGVudF9UeXBlc10ueG1sUEsBAi0AFAAGAAgAAAAh&#13;&#10;ADj9If/WAAAAlAEAAAsAAAAAAAAAAAAAAAAALwEAAF9yZWxzLy5yZWxzUEsBAi0AFAAGAAgAAAAh&#13;&#10;AE5wwGXXAQAAngMAAA4AAAAAAAAAAAAAAAAALgIAAGRycy9lMm9Eb2MueG1sUEsBAi0AFAAGAAgA&#13;&#10;AAAhAKI3k0LjAAAAEAEAAA8AAAAAAAAAAAAAAAAAMQQAAGRycy9kb3ducmV2LnhtbFBLBQYAAAAA&#13;&#10;BAAEAPMAAABBBQAAAAA=&#13;&#10;" filled="f" stroked="f">
              <v:path arrowok="t"/>
              <v:textbox inset="0,0,0,0">
                <w:txbxContent>
                  <w:p w14:paraId="34CF5D5A" w14:textId="77777777" w:rsidR="005B1756" w:rsidRDefault="0084018A">
                    <w:pPr>
                      <w:pStyle w:val="BodyText"/>
                      <w:spacing w:before="10"/>
                      <w:ind w:left="20"/>
                    </w:pPr>
                    <w:r>
                      <w:t>NUS Mooting and Debating Club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F5887"/>
    <w:multiLevelType w:val="hybridMultilevel"/>
    <w:tmpl w:val="FFFFFFFF"/>
    <w:lvl w:ilvl="0" w:tplc="EC1CA606">
      <w:start w:val="1"/>
      <w:numFmt w:val="upperLetter"/>
      <w:lvlText w:val="%1."/>
      <w:lvlJc w:val="left"/>
      <w:pPr>
        <w:ind w:left="393" w:hanging="294"/>
        <w:jc w:val="left"/>
      </w:pPr>
      <w:rPr>
        <w:rFonts w:ascii="Times New Roman" w:eastAsia="Times New Roman" w:hAnsi="Times New Roman" w:cs="Times New Roman" w:hint="default"/>
        <w:b/>
        <w:bCs/>
        <w:w w:val="99"/>
        <w:sz w:val="24"/>
        <w:szCs w:val="24"/>
        <w:lang w:val="en-US" w:eastAsia="en-US" w:bidi="ar-SA"/>
      </w:rPr>
    </w:lvl>
    <w:lvl w:ilvl="1" w:tplc="C180C092">
      <w:numFmt w:val="bullet"/>
      <w:lvlText w:val="•"/>
      <w:lvlJc w:val="left"/>
      <w:pPr>
        <w:ind w:left="1246" w:hanging="294"/>
      </w:pPr>
      <w:rPr>
        <w:rFonts w:hint="default"/>
        <w:lang w:val="en-US" w:eastAsia="en-US" w:bidi="ar-SA"/>
      </w:rPr>
    </w:lvl>
    <w:lvl w:ilvl="2" w:tplc="32042D0E">
      <w:numFmt w:val="bullet"/>
      <w:lvlText w:val="•"/>
      <w:lvlJc w:val="left"/>
      <w:pPr>
        <w:ind w:left="2092" w:hanging="294"/>
      </w:pPr>
      <w:rPr>
        <w:rFonts w:hint="default"/>
        <w:lang w:val="en-US" w:eastAsia="en-US" w:bidi="ar-SA"/>
      </w:rPr>
    </w:lvl>
    <w:lvl w:ilvl="3" w:tplc="C8ECAE28">
      <w:numFmt w:val="bullet"/>
      <w:lvlText w:val="•"/>
      <w:lvlJc w:val="left"/>
      <w:pPr>
        <w:ind w:left="2938" w:hanging="294"/>
      </w:pPr>
      <w:rPr>
        <w:rFonts w:hint="default"/>
        <w:lang w:val="en-US" w:eastAsia="en-US" w:bidi="ar-SA"/>
      </w:rPr>
    </w:lvl>
    <w:lvl w:ilvl="4" w:tplc="E6F610D2">
      <w:numFmt w:val="bullet"/>
      <w:lvlText w:val="•"/>
      <w:lvlJc w:val="left"/>
      <w:pPr>
        <w:ind w:left="3784" w:hanging="294"/>
      </w:pPr>
      <w:rPr>
        <w:rFonts w:hint="default"/>
        <w:lang w:val="en-US" w:eastAsia="en-US" w:bidi="ar-SA"/>
      </w:rPr>
    </w:lvl>
    <w:lvl w:ilvl="5" w:tplc="C102098A">
      <w:numFmt w:val="bullet"/>
      <w:lvlText w:val="•"/>
      <w:lvlJc w:val="left"/>
      <w:pPr>
        <w:ind w:left="4630" w:hanging="294"/>
      </w:pPr>
      <w:rPr>
        <w:rFonts w:hint="default"/>
        <w:lang w:val="en-US" w:eastAsia="en-US" w:bidi="ar-SA"/>
      </w:rPr>
    </w:lvl>
    <w:lvl w:ilvl="6" w:tplc="5CD8313A">
      <w:numFmt w:val="bullet"/>
      <w:lvlText w:val="•"/>
      <w:lvlJc w:val="left"/>
      <w:pPr>
        <w:ind w:left="5476" w:hanging="294"/>
      </w:pPr>
      <w:rPr>
        <w:rFonts w:hint="default"/>
        <w:lang w:val="en-US" w:eastAsia="en-US" w:bidi="ar-SA"/>
      </w:rPr>
    </w:lvl>
    <w:lvl w:ilvl="7" w:tplc="CE807F64">
      <w:numFmt w:val="bullet"/>
      <w:lvlText w:val="•"/>
      <w:lvlJc w:val="left"/>
      <w:pPr>
        <w:ind w:left="6322" w:hanging="294"/>
      </w:pPr>
      <w:rPr>
        <w:rFonts w:hint="default"/>
        <w:lang w:val="en-US" w:eastAsia="en-US" w:bidi="ar-SA"/>
      </w:rPr>
    </w:lvl>
    <w:lvl w:ilvl="8" w:tplc="9F2A7952">
      <w:numFmt w:val="bullet"/>
      <w:lvlText w:val="•"/>
      <w:lvlJc w:val="left"/>
      <w:pPr>
        <w:ind w:left="7168" w:hanging="294"/>
      </w:pPr>
      <w:rPr>
        <w:rFonts w:hint="default"/>
        <w:lang w:val="en-US" w:eastAsia="en-US" w:bidi="ar-SA"/>
      </w:rPr>
    </w:lvl>
  </w:abstractNum>
  <w:abstractNum w:abstractNumId="1" w15:restartNumberingAfterBreak="0">
    <w:nsid w:val="4CD07E24"/>
    <w:multiLevelType w:val="multilevel"/>
    <w:tmpl w:val="4C2EE1B8"/>
    <w:lvl w:ilvl="0">
      <w:start w:val="1"/>
      <w:numFmt w:val="decimal"/>
      <w:lvlText w:val="%1."/>
      <w:lvlJc w:val="left"/>
      <w:pPr>
        <w:ind w:left="820" w:hanging="692"/>
        <w:jc w:val="left"/>
      </w:pPr>
      <w:rPr>
        <w:rFonts w:ascii="Times New Roman" w:eastAsia="Times New Roman" w:hAnsi="Times New Roman" w:cs="Times New Roman" w:hint="default"/>
        <w:b/>
        <w:bCs/>
        <w:spacing w:val="-29"/>
        <w:w w:val="99"/>
        <w:sz w:val="24"/>
        <w:szCs w:val="24"/>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b/>
        <w:bCs/>
        <w:spacing w:val="-27"/>
        <w:w w:val="99"/>
        <w:sz w:val="24"/>
        <w:szCs w:val="24"/>
        <w:lang w:val="en-US" w:eastAsia="en-US" w:bidi="ar-SA"/>
      </w:rPr>
    </w:lvl>
    <w:lvl w:ilvl="2">
      <w:numFmt w:val="bullet"/>
      <w:lvlText w:val="•"/>
      <w:lvlJc w:val="left"/>
      <w:pPr>
        <w:ind w:left="2428" w:hanging="720"/>
      </w:pPr>
      <w:rPr>
        <w:rFonts w:hint="default"/>
        <w:lang w:val="en-US" w:eastAsia="en-US" w:bidi="ar-SA"/>
      </w:rPr>
    </w:lvl>
    <w:lvl w:ilvl="3">
      <w:numFmt w:val="bullet"/>
      <w:lvlText w:val="•"/>
      <w:lvlJc w:val="left"/>
      <w:pPr>
        <w:ind w:left="3232" w:hanging="720"/>
      </w:pPr>
      <w:rPr>
        <w:rFonts w:hint="default"/>
        <w:lang w:val="en-US" w:eastAsia="en-US" w:bidi="ar-SA"/>
      </w:rPr>
    </w:lvl>
    <w:lvl w:ilvl="4">
      <w:numFmt w:val="bullet"/>
      <w:lvlText w:val="•"/>
      <w:lvlJc w:val="left"/>
      <w:pPr>
        <w:ind w:left="4036"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644" w:hanging="720"/>
      </w:pPr>
      <w:rPr>
        <w:rFonts w:hint="default"/>
        <w:lang w:val="en-US" w:eastAsia="en-US" w:bidi="ar-SA"/>
      </w:rPr>
    </w:lvl>
    <w:lvl w:ilvl="7">
      <w:numFmt w:val="bullet"/>
      <w:lvlText w:val="•"/>
      <w:lvlJc w:val="left"/>
      <w:pPr>
        <w:ind w:left="6448" w:hanging="720"/>
      </w:pPr>
      <w:rPr>
        <w:rFonts w:hint="default"/>
        <w:lang w:val="en-US" w:eastAsia="en-US" w:bidi="ar-SA"/>
      </w:rPr>
    </w:lvl>
    <w:lvl w:ilvl="8">
      <w:numFmt w:val="bullet"/>
      <w:lvlText w:val="•"/>
      <w:lvlJc w:val="left"/>
      <w:pPr>
        <w:ind w:left="7252" w:hanging="720"/>
      </w:pPr>
      <w:rPr>
        <w:rFonts w:hint="default"/>
        <w:lang w:val="en-US" w:eastAsia="en-US" w:bidi="ar-SA"/>
      </w:rPr>
    </w:lvl>
  </w:abstractNum>
  <w:abstractNum w:abstractNumId="2" w15:restartNumberingAfterBreak="0">
    <w:nsid w:val="6F7357E5"/>
    <w:multiLevelType w:val="hybridMultilevel"/>
    <w:tmpl w:val="5386ABC8"/>
    <w:lvl w:ilvl="0" w:tplc="BACC9FEA">
      <w:start w:val="28"/>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56"/>
    <w:rsid w:val="00012A46"/>
    <w:rsid w:val="00022F19"/>
    <w:rsid w:val="000357D2"/>
    <w:rsid w:val="00046449"/>
    <w:rsid w:val="00060629"/>
    <w:rsid w:val="00070D4C"/>
    <w:rsid w:val="000803D2"/>
    <w:rsid w:val="000C4BC5"/>
    <w:rsid w:val="000E5B0C"/>
    <w:rsid w:val="001128AD"/>
    <w:rsid w:val="00114CBA"/>
    <w:rsid w:val="0015599D"/>
    <w:rsid w:val="00206CBA"/>
    <w:rsid w:val="0021134F"/>
    <w:rsid w:val="002172D1"/>
    <w:rsid w:val="00222190"/>
    <w:rsid w:val="00264379"/>
    <w:rsid w:val="002B79C0"/>
    <w:rsid w:val="002D3194"/>
    <w:rsid w:val="002D6C0E"/>
    <w:rsid w:val="003E2ED8"/>
    <w:rsid w:val="00400B09"/>
    <w:rsid w:val="00420B4B"/>
    <w:rsid w:val="004339E3"/>
    <w:rsid w:val="004541C3"/>
    <w:rsid w:val="00461D9E"/>
    <w:rsid w:val="0049180A"/>
    <w:rsid w:val="00493E91"/>
    <w:rsid w:val="00497803"/>
    <w:rsid w:val="004B3577"/>
    <w:rsid w:val="00501031"/>
    <w:rsid w:val="005242DB"/>
    <w:rsid w:val="00531FFF"/>
    <w:rsid w:val="00554253"/>
    <w:rsid w:val="005A7EEE"/>
    <w:rsid w:val="005B026B"/>
    <w:rsid w:val="005B1756"/>
    <w:rsid w:val="005D25D2"/>
    <w:rsid w:val="005D33AF"/>
    <w:rsid w:val="005E6480"/>
    <w:rsid w:val="005F5550"/>
    <w:rsid w:val="00614649"/>
    <w:rsid w:val="006A5A28"/>
    <w:rsid w:val="006B4EDA"/>
    <w:rsid w:val="006B5244"/>
    <w:rsid w:val="006C14EB"/>
    <w:rsid w:val="006F4F46"/>
    <w:rsid w:val="00726E0E"/>
    <w:rsid w:val="007337E1"/>
    <w:rsid w:val="007567EF"/>
    <w:rsid w:val="007B4A28"/>
    <w:rsid w:val="007C4DD6"/>
    <w:rsid w:val="007D576A"/>
    <w:rsid w:val="007D6C65"/>
    <w:rsid w:val="007F4BB8"/>
    <w:rsid w:val="00837A83"/>
    <w:rsid w:val="0084018A"/>
    <w:rsid w:val="008458E0"/>
    <w:rsid w:val="00857F9C"/>
    <w:rsid w:val="008820D8"/>
    <w:rsid w:val="00893BA9"/>
    <w:rsid w:val="00895BCF"/>
    <w:rsid w:val="008B4F71"/>
    <w:rsid w:val="009248C3"/>
    <w:rsid w:val="0099546E"/>
    <w:rsid w:val="009C4207"/>
    <w:rsid w:val="009C74FF"/>
    <w:rsid w:val="009F6651"/>
    <w:rsid w:val="00A13B42"/>
    <w:rsid w:val="00A173B0"/>
    <w:rsid w:val="00A964A3"/>
    <w:rsid w:val="00AB7548"/>
    <w:rsid w:val="00AE42DC"/>
    <w:rsid w:val="00AF24E4"/>
    <w:rsid w:val="00B02DBE"/>
    <w:rsid w:val="00B10BD1"/>
    <w:rsid w:val="00B310BE"/>
    <w:rsid w:val="00B81590"/>
    <w:rsid w:val="00B87B9A"/>
    <w:rsid w:val="00BC1F47"/>
    <w:rsid w:val="00BC7CED"/>
    <w:rsid w:val="00BF321C"/>
    <w:rsid w:val="00BF45E8"/>
    <w:rsid w:val="00C128B5"/>
    <w:rsid w:val="00C233E9"/>
    <w:rsid w:val="00C95A6F"/>
    <w:rsid w:val="00CE11F1"/>
    <w:rsid w:val="00CF1184"/>
    <w:rsid w:val="00D64C02"/>
    <w:rsid w:val="00D9302E"/>
    <w:rsid w:val="00DA77ED"/>
    <w:rsid w:val="00DE39F7"/>
    <w:rsid w:val="00DE7AFD"/>
    <w:rsid w:val="00E14FBA"/>
    <w:rsid w:val="00E2791D"/>
    <w:rsid w:val="00E35B4D"/>
    <w:rsid w:val="00E45086"/>
    <w:rsid w:val="00E63D3D"/>
    <w:rsid w:val="00EC52C6"/>
    <w:rsid w:val="00ED555E"/>
    <w:rsid w:val="00EE34FB"/>
    <w:rsid w:val="00F349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4E6B"/>
  <w15:docId w15:val="{49B03AAE-E014-404D-959B-7359810F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2ED8"/>
    <w:rPr>
      <w:color w:val="0000FF" w:themeColor="hyperlink"/>
      <w:u w:val="single"/>
    </w:rPr>
  </w:style>
  <w:style w:type="character" w:styleId="UnresolvedMention">
    <w:name w:val="Unresolved Mention"/>
    <w:basedOn w:val="DefaultParagraphFont"/>
    <w:uiPriority w:val="99"/>
    <w:semiHidden/>
    <w:unhideWhenUsed/>
    <w:rsid w:val="003E2ED8"/>
    <w:rPr>
      <w:color w:val="605E5C"/>
      <w:shd w:val="clear" w:color="auto" w:fill="E1DFDD"/>
    </w:rPr>
  </w:style>
  <w:style w:type="paragraph" w:styleId="Header">
    <w:name w:val="header"/>
    <w:basedOn w:val="Normal"/>
    <w:link w:val="HeaderChar"/>
    <w:uiPriority w:val="99"/>
    <w:unhideWhenUsed/>
    <w:rsid w:val="00E63D3D"/>
    <w:pPr>
      <w:tabs>
        <w:tab w:val="center" w:pos="4513"/>
        <w:tab w:val="right" w:pos="9026"/>
      </w:tabs>
    </w:pPr>
  </w:style>
  <w:style w:type="character" w:customStyle="1" w:styleId="HeaderChar">
    <w:name w:val="Header Char"/>
    <w:basedOn w:val="DefaultParagraphFont"/>
    <w:link w:val="Header"/>
    <w:uiPriority w:val="99"/>
    <w:rsid w:val="00E63D3D"/>
    <w:rPr>
      <w:rFonts w:ascii="Times New Roman" w:eastAsia="Times New Roman" w:hAnsi="Times New Roman" w:cs="Times New Roman"/>
    </w:rPr>
  </w:style>
  <w:style w:type="paragraph" w:styleId="Footer">
    <w:name w:val="footer"/>
    <w:basedOn w:val="Normal"/>
    <w:link w:val="FooterChar"/>
    <w:uiPriority w:val="99"/>
    <w:unhideWhenUsed/>
    <w:rsid w:val="00E63D3D"/>
    <w:pPr>
      <w:tabs>
        <w:tab w:val="center" w:pos="4513"/>
        <w:tab w:val="right" w:pos="9026"/>
      </w:tabs>
    </w:pPr>
  </w:style>
  <w:style w:type="character" w:customStyle="1" w:styleId="FooterChar">
    <w:name w:val="Footer Char"/>
    <w:basedOn w:val="DefaultParagraphFont"/>
    <w:link w:val="Footer"/>
    <w:uiPriority w:val="99"/>
    <w:rsid w:val="00E63D3D"/>
    <w:rPr>
      <w:rFonts w:ascii="Times New Roman" w:eastAsia="Times New Roman" w:hAnsi="Times New Roman" w:cs="Times New Roman"/>
    </w:rPr>
  </w:style>
  <w:style w:type="table" w:styleId="TableGrid">
    <w:name w:val="Table Grid"/>
    <w:basedOn w:val="TableNormal"/>
    <w:uiPriority w:val="39"/>
    <w:rsid w:val="0040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03D2"/>
    <w:rPr>
      <w:sz w:val="16"/>
      <w:szCs w:val="16"/>
    </w:rPr>
  </w:style>
  <w:style w:type="paragraph" w:styleId="CommentText">
    <w:name w:val="annotation text"/>
    <w:basedOn w:val="Normal"/>
    <w:link w:val="CommentTextChar"/>
    <w:uiPriority w:val="99"/>
    <w:semiHidden/>
    <w:unhideWhenUsed/>
    <w:rsid w:val="000803D2"/>
    <w:rPr>
      <w:sz w:val="20"/>
      <w:szCs w:val="20"/>
    </w:rPr>
  </w:style>
  <w:style w:type="character" w:customStyle="1" w:styleId="CommentTextChar">
    <w:name w:val="Comment Text Char"/>
    <w:basedOn w:val="DefaultParagraphFont"/>
    <w:link w:val="CommentText"/>
    <w:uiPriority w:val="99"/>
    <w:semiHidden/>
    <w:rsid w:val="000803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3D2"/>
    <w:rPr>
      <w:b/>
      <w:bCs/>
    </w:rPr>
  </w:style>
  <w:style w:type="character" w:customStyle="1" w:styleId="CommentSubjectChar">
    <w:name w:val="Comment Subject Char"/>
    <w:basedOn w:val="CommentTextChar"/>
    <w:link w:val="CommentSubject"/>
    <w:uiPriority w:val="99"/>
    <w:semiHidden/>
    <w:rsid w:val="000803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03D2"/>
    <w:rPr>
      <w:sz w:val="18"/>
      <w:szCs w:val="18"/>
    </w:rPr>
  </w:style>
  <w:style w:type="character" w:customStyle="1" w:styleId="BalloonTextChar">
    <w:name w:val="Balloon Text Char"/>
    <w:basedOn w:val="DefaultParagraphFont"/>
    <w:link w:val="BalloonText"/>
    <w:uiPriority w:val="99"/>
    <w:semiHidden/>
    <w:rsid w:val="000803D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ms.ip.nusmooting@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ms.ip.nusmootin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ip.nusmooting@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ms.ip.nusmooting@gmail.com" TargetMode="External"/><Relationship Id="rId4" Type="http://schemas.openxmlformats.org/officeDocument/2006/relationships/webSettings" Target="webSettings.xml"/><Relationship Id="rId9" Type="http://schemas.openxmlformats.org/officeDocument/2006/relationships/hyperlink" Target="mailto:cms.ip.nusmooting@gmail.com" TargetMode="External"/><Relationship Id="rId14" Type="http://schemas.openxmlformats.org/officeDocument/2006/relationships/hyperlink" Target="mailto:cms.ip.nusmoo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Thomas George</cp:lastModifiedBy>
  <cp:revision>2</cp:revision>
  <dcterms:created xsi:type="dcterms:W3CDTF">2021-01-13T08:02:00Z</dcterms:created>
  <dcterms:modified xsi:type="dcterms:W3CDTF">2021-01-13T08:02:00Z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2019-01-12T00:00:00Z</vt:filetime>
  </property>
  <property fmtid="{D5CDD505-2E9C-101B-9397-08002B2CF9AE}" pid="3" name="Creator">
    <vt:lpwstr>Microsoft® Word for Office 365</vt:lpwstr>
  </property>
  <property fmtid="{D5CDD505-2E9C-101B-9397-08002B2CF9AE}" pid="4" name="LastSaved">
    <vt:filetime>2019-12-10T00:00:00Z</vt:filetime>
  </property>
</Properties>
</file>